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793"/>
        <w:gridCol w:w="5579"/>
        <w:gridCol w:w="1992"/>
        <w:gridCol w:w="598"/>
      </w:tblGrid>
      <w:tr w:rsidR="007C3EE1" w:rsidRPr="00A83A8C" w14:paraId="7E525C91" w14:textId="77777777" w:rsidTr="009F4EA9">
        <w:trPr>
          <w:gridAfter w:val="1"/>
          <w:wAfter w:w="250" w:type="pct"/>
        </w:trPr>
        <w:tc>
          <w:tcPr>
            <w:tcW w:w="900" w:type="pct"/>
            <w:vAlign w:val="center"/>
            <w:hideMark/>
          </w:tcPr>
          <w:p w14:paraId="78F4E3CB" w14:textId="77777777" w:rsidR="007C3EE1" w:rsidRPr="00A83A8C" w:rsidRDefault="007C3EE1" w:rsidP="00A83A8C">
            <w:pPr>
              <w:bidi w:val="0"/>
              <w:ind w:firstLine="180"/>
              <w:rPr>
                <w:rFonts w:asciiTheme="majorBidi" w:hAnsiTheme="majorBidi" w:cstheme="majorBidi"/>
                <w:bCs/>
                <w:sz w:val="20"/>
                <w:szCs w:val="20"/>
                <w:lang w:val="fr-FR" w:bidi="en-US"/>
              </w:rPr>
            </w:pPr>
            <w:bookmarkStart w:id="0" w:name="OLE_LINK8"/>
            <w:bookmarkStart w:id="1" w:name="OLE_LINK9"/>
            <w:bookmarkStart w:id="2" w:name="_Hlk67484193"/>
            <w:r w:rsidRPr="00A83A8C">
              <w:rPr>
                <w:rFonts w:asciiTheme="majorBidi" w:hAnsiTheme="majorBidi" w:cstheme="majorBidi"/>
                <w:bCs/>
                <w:noProof/>
                <w:sz w:val="20"/>
                <w:szCs w:val="20"/>
                <w:lang w:bidi="en-US"/>
              </w:rPr>
              <w:drawing>
                <wp:inline distT="0" distB="0" distL="0" distR="0" wp14:anchorId="5FFB588F" wp14:editId="4881482E">
                  <wp:extent cx="8953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tcW w:w="2800" w:type="pct"/>
            <w:vAlign w:val="center"/>
          </w:tcPr>
          <w:p w14:paraId="65D3E053" w14:textId="77777777" w:rsidR="007C3EE1" w:rsidRPr="00A83A8C" w:rsidRDefault="007C3EE1" w:rsidP="00A83A8C">
            <w:pPr>
              <w:bidi w:val="0"/>
              <w:ind w:firstLine="180"/>
              <w:rPr>
                <w:rFonts w:asciiTheme="majorBidi" w:hAnsiTheme="majorBidi" w:cstheme="majorBidi"/>
                <w:iCs/>
                <w:spacing w:val="-1"/>
                <w:sz w:val="20"/>
                <w:szCs w:val="20"/>
                <w:lang w:val="x-none" w:eastAsia="x-none"/>
              </w:rPr>
            </w:pPr>
          </w:p>
          <w:p w14:paraId="0C51BA7B" w14:textId="39E14FA0" w:rsidR="007C3EE1" w:rsidRPr="00A83A8C" w:rsidRDefault="007C3EE1" w:rsidP="00A83A8C">
            <w:pPr>
              <w:bidi w:val="0"/>
              <w:ind w:firstLine="180"/>
              <w:rPr>
                <w:rFonts w:asciiTheme="majorBidi" w:hAnsiTheme="majorBidi" w:cstheme="majorBidi"/>
                <w:iCs/>
                <w:spacing w:val="-1"/>
                <w:sz w:val="20"/>
                <w:szCs w:val="20"/>
                <w:lang w:eastAsia="x-none"/>
              </w:rPr>
            </w:pPr>
            <w:r w:rsidRPr="00A83A8C">
              <w:rPr>
                <w:rFonts w:asciiTheme="majorBidi" w:hAnsiTheme="majorBidi" w:cstheme="majorBidi"/>
                <w:iCs/>
                <w:spacing w:val="-1"/>
                <w:sz w:val="20"/>
                <w:szCs w:val="20"/>
                <w:lang w:val="x-none" w:eastAsia="x-none"/>
              </w:rPr>
              <w:t xml:space="preserve">Journal of Basic and Environmental Sciences, </w:t>
            </w:r>
            <w:r w:rsidRPr="00A83A8C">
              <w:rPr>
                <w:rFonts w:asciiTheme="majorBidi" w:hAnsiTheme="majorBidi" w:cstheme="majorBidi"/>
                <w:i/>
                <w:spacing w:val="-1"/>
                <w:sz w:val="20"/>
                <w:szCs w:val="20"/>
                <w:rtl/>
                <w:lang w:val="x-none" w:eastAsia="x-none"/>
              </w:rPr>
              <w:t>8</w:t>
            </w:r>
            <w:r w:rsidRPr="00A83A8C">
              <w:rPr>
                <w:rFonts w:asciiTheme="majorBidi" w:hAnsiTheme="majorBidi" w:cstheme="majorBidi"/>
                <w:iCs/>
                <w:spacing w:val="-1"/>
                <w:sz w:val="20"/>
                <w:szCs w:val="20"/>
                <w:rtl/>
                <w:lang w:val="x-none" w:eastAsia="x-none"/>
              </w:rPr>
              <w:t xml:space="preserve"> </w:t>
            </w:r>
            <w:r w:rsidRPr="00A83A8C">
              <w:rPr>
                <w:rFonts w:asciiTheme="majorBidi" w:hAnsiTheme="majorBidi" w:cstheme="majorBidi"/>
                <w:iCs/>
                <w:spacing w:val="-1"/>
                <w:sz w:val="20"/>
                <w:szCs w:val="20"/>
                <w:lang w:eastAsia="x-none"/>
              </w:rPr>
              <w:t xml:space="preserve"> </w:t>
            </w:r>
            <w:r w:rsidRPr="00A83A8C">
              <w:rPr>
                <w:rFonts w:asciiTheme="majorBidi" w:hAnsiTheme="majorBidi" w:cstheme="majorBidi"/>
                <w:iCs/>
                <w:spacing w:val="-1"/>
                <w:sz w:val="20"/>
                <w:szCs w:val="20"/>
                <w:lang w:val="x-none" w:eastAsia="x-none"/>
              </w:rPr>
              <w:t>(2021)</w:t>
            </w:r>
            <w:r w:rsidRPr="00A83A8C">
              <w:rPr>
                <w:rFonts w:asciiTheme="majorBidi" w:hAnsiTheme="majorBidi" w:cstheme="majorBidi"/>
                <w:iCs/>
                <w:spacing w:val="-1"/>
                <w:sz w:val="20"/>
                <w:szCs w:val="20"/>
                <w:lang w:eastAsia="x-none"/>
              </w:rPr>
              <w:t xml:space="preserve"> </w:t>
            </w:r>
            <w:r w:rsidR="00007F95" w:rsidRPr="00A83A8C">
              <w:rPr>
                <w:rFonts w:asciiTheme="majorBidi" w:hAnsiTheme="majorBidi" w:cstheme="majorBidi"/>
                <w:iCs/>
                <w:spacing w:val="-1"/>
                <w:sz w:val="20"/>
                <w:szCs w:val="20"/>
                <w:rtl/>
                <w:lang w:eastAsia="x-none"/>
              </w:rPr>
              <w:t xml:space="preserve"> </w:t>
            </w:r>
            <w:r w:rsidRPr="00A83A8C">
              <w:rPr>
                <w:rFonts w:asciiTheme="majorBidi" w:hAnsiTheme="majorBidi" w:cstheme="majorBidi"/>
                <w:iCs/>
                <w:spacing w:val="-1"/>
                <w:sz w:val="20"/>
                <w:szCs w:val="20"/>
                <w:lang w:eastAsia="x-none"/>
              </w:rPr>
              <w:t>6</w:t>
            </w:r>
            <w:r w:rsidR="00007F95" w:rsidRPr="00A83A8C">
              <w:rPr>
                <w:rFonts w:asciiTheme="majorBidi" w:hAnsiTheme="majorBidi" w:cstheme="majorBidi"/>
                <w:iCs/>
                <w:spacing w:val="-1"/>
                <w:sz w:val="20"/>
                <w:szCs w:val="20"/>
                <w:lang w:eastAsia="x-none"/>
              </w:rPr>
              <w:t>9-</w:t>
            </w:r>
            <w:r w:rsidR="004C6FD5">
              <w:rPr>
                <w:rFonts w:asciiTheme="majorBidi" w:hAnsiTheme="majorBidi" w:cstheme="majorBidi"/>
                <w:iCs/>
                <w:spacing w:val="-1"/>
                <w:sz w:val="20"/>
                <w:szCs w:val="20"/>
                <w:lang w:eastAsia="x-none"/>
              </w:rPr>
              <w:t>7</w:t>
            </w:r>
            <w:r w:rsidR="00952B98">
              <w:rPr>
                <w:rFonts w:asciiTheme="majorBidi" w:hAnsiTheme="majorBidi" w:cstheme="majorBidi"/>
                <w:iCs/>
                <w:spacing w:val="-1"/>
                <w:sz w:val="20"/>
                <w:szCs w:val="20"/>
                <w:lang w:eastAsia="x-none"/>
              </w:rPr>
              <w:t>7</w:t>
            </w:r>
            <w:r w:rsidRPr="00A83A8C">
              <w:rPr>
                <w:rFonts w:asciiTheme="majorBidi" w:hAnsiTheme="majorBidi" w:cstheme="majorBidi"/>
                <w:i/>
                <w:spacing w:val="-1"/>
                <w:sz w:val="20"/>
                <w:szCs w:val="20"/>
                <w:lang w:eastAsia="x-none"/>
              </w:rPr>
              <w:t xml:space="preserve"> </w:t>
            </w:r>
            <w:r w:rsidRPr="00A83A8C">
              <w:rPr>
                <w:rFonts w:asciiTheme="majorBidi" w:hAnsiTheme="majorBidi" w:cstheme="majorBidi"/>
                <w:iCs/>
                <w:spacing w:val="-1"/>
                <w:sz w:val="20"/>
                <w:szCs w:val="20"/>
                <w:lang w:eastAsia="x-none"/>
              </w:rPr>
              <w:t xml:space="preserve">           </w:t>
            </w:r>
          </w:p>
          <w:p w14:paraId="366BAA7F" w14:textId="77777777" w:rsidR="007C3EE1" w:rsidRPr="00A83A8C" w:rsidRDefault="007C3EE1" w:rsidP="00A83A8C">
            <w:pPr>
              <w:bidi w:val="0"/>
              <w:ind w:firstLine="180"/>
              <w:rPr>
                <w:rFonts w:asciiTheme="majorBidi" w:hAnsiTheme="majorBidi" w:cstheme="majorBidi"/>
                <w:iCs/>
                <w:spacing w:val="-1"/>
                <w:sz w:val="20"/>
                <w:szCs w:val="20"/>
                <w:lang w:val="x-none" w:eastAsia="x-none"/>
              </w:rPr>
            </w:pPr>
          </w:p>
        </w:tc>
        <w:tc>
          <w:tcPr>
            <w:tcW w:w="1000" w:type="pct"/>
            <w:vAlign w:val="center"/>
            <w:hideMark/>
          </w:tcPr>
          <w:p w14:paraId="5B788B40" w14:textId="77777777" w:rsidR="007C3EE1" w:rsidRPr="00A83A8C" w:rsidRDefault="007C3EE1" w:rsidP="00A83A8C">
            <w:pPr>
              <w:bidi w:val="0"/>
              <w:ind w:firstLine="180"/>
              <w:rPr>
                <w:rFonts w:asciiTheme="majorBidi" w:hAnsiTheme="majorBidi" w:cstheme="majorBidi"/>
                <w:iCs/>
                <w:spacing w:val="-1"/>
                <w:sz w:val="20"/>
                <w:szCs w:val="20"/>
                <w:lang w:val="x-none" w:eastAsia="x-none"/>
              </w:rPr>
            </w:pPr>
            <w:r w:rsidRPr="00A83A8C">
              <w:rPr>
                <w:rFonts w:asciiTheme="majorBidi" w:hAnsiTheme="majorBidi" w:cstheme="majorBidi"/>
                <w:iCs/>
                <w:spacing w:val="-1"/>
                <w:sz w:val="20"/>
                <w:szCs w:val="20"/>
                <w:lang w:val="x-none" w:eastAsia="x-none"/>
              </w:rPr>
              <w:t>ISSN</w:t>
            </w:r>
          </w:p>
          <w:p w14:paraId="3A82EA2C" w14:textId="77777777" w:rsidR="007C3EE1" w:rsidRPr="00A83A8C" w:rsidRDefault="007C3EE1" w:rsidP="00A83A8C">
            <w:pPr>
              <w:bidi w:val="0"/>
              <w:ind w:firstLine="180"/>
              <w:rPr>
                <w:rFonts w:asciiTheme="majorBidi" w:hAnsiTheme="majorBidi" w:cstheme="majorBidi"/>
                <w:iCs/>
                <w:spacing w:val="-1"/>
                <w:sz w:val="20"/>
                <w:szCs w:val="20"/>
                <w:lang w:val="x-none" w:eastAsia="x-none"/>
              </w:rPr>
            </w:pPr>
            <w:r w:rsidRPr="00A83A8C">
              <w:rPr>
                <w:rFonts w:asciiTheme="majorBidi" w:hAnsiTheme="majorBidi" w:cstheme="majorBidi"/>
                <w:iCs/>
                <w:spacing w:val="-1"/>
                <w:sz w:val="20"/>
                <w:szCs w:val="20"/>
                <w:lang w:val="x-none" w:eastAsia="x-none"/>
              </w:rPr>
              <w:t>Online:2356-6388</w:t>
            </w:r>
          </w:p>
          <w:p w14:paraId="4B5E5E3E" w14:textId="77777777" w:rsidR="007C3EE1" w:rsidRPr="00A83A8C" w:rsidRDefault="007C3EE1" w:rsidP="00A83A8C">
            <w:pPr>
              <w:bidi w:val="0"/>
              <w:ind w:firstLine="180"/>
              <w:rPr>
                <w:rFonts w:asciiTheme="majorBidi" w:hAnsiTheme="majorBidi" w:cstheme="majorBidi"/>
                <w:iCs/>
                <w:spacing w:val="-1"/>
                <w:sz w:val="20"/>
                <w:szCs w:val="20"/>
                <w:lang w:val="x-none" w:eastAsia="x-none"/>
              </w:rPr>
            </w:pPr>
            <w:r w:rsidRPr="00A83A8C">
              <w:rPr>
                <w:rFonts w:asciiTheme="majorBidi" w:hAnsiTheme="majorBidi" w:cstheme="majorBidi"/>
                <w:iCs/>
                <w:spacing w:val="-1"/>
                <w:sz w:val="20"/>
                <w:szCs w:val="20"/>
                <w:lang w:val="x-none" w:eastAsia="x-none"/>
              </w:rPr>
              <w:t>Print : 2536-9202</w:t>
            </w:r>
          </w:p>
        </w:tc>
      </w:tr>
      <w:tr w:rsidR="007C3EE1" w:rsidRPr="00A83A8C" w14:paraId="3E911C66" w14:textId="77777777" w:rsidTr="009F4EA9">
        <w:tblPrEx>
          <w:tblBorders>
            <w:top w:val="single" w:sz="4" w:space="0" w:color="7F7F7F"/>
            <w:bottom w:val="single" w:sz="4" w:space="0" w:color="7F7F7F"/>
          </w:tblBorders>
          <w:shd w:val="clear" w:color="auto" w:fill="800080"/>
        </w:tblPrEx>
        <w:trPr>
          <w:trHeight w:val="331"/>
        </w:trPr>
        <w:tc>
          <w:tcPr>
            <w:tcW w:w="5000" w:type="pct"/>
            <w:gridSpan w:val="4"/>
            <w:tcBorders>
              <w:top w:val="single" w:sz="4" w:space="0" w:color="7F7F7F"/>
              <w:left w:val="nil"/>
              <w:bottom w:val="single" w:sz="4" w:space="0" w:color="7F7F7F"/>
              <w:right w:val="nil"/>
            </w:tcBorders>
            <w:shd w:val="clear" w:color="auto" w:fill="002060"/>
            <w:vAlign w:val="center"/>
            <w:hideMark/>
          </w:tcPr>
          <w:p w14:paraId="38B62408" w14:textId="77777777" w:rsidR="007C3EE1" w:rsidRPr="00A83A8C" w:rsidRDefault="007C3EE1" w:rsidP="00A83A8C">
            <w:pPr>
              <w:bidi w:val="0"/>
              <w:ind w:firstLine="180"/>
              <w:rPr>
                <w:rFonts w:asciiTheme="majorBidi" w:hAnsiTheme="majorBidi" w:cstheme="majorBidi"/>
                <w:bCs/>
                <w:sz w:val="20"/>
                <w:szCs w:val="20"/>
                <w:lang w:val="fr-FR" w:bidi="en-US"/>
              </w:rPr>
            </w:pPr>
            <w:r w:rsidRPr="00A83A8C">
              <w:rPr>
                <w:rFonts w:asciiTheme="majorBidi" w:hAnsiTheme="majorBidi" w:cstheme="majorBidi"/>
                <w:b/>
                <w:sz w:val="20"/>
                <w:szCs w:val="20"/>
                <w:lang w:bidi="en-US"/>
              </w:rPr>
              <w:t>Research paper</w:t>
            </w:r>
            <w:r w:rsidRPr="00A83A8C">
              <w:rPr>
                <w:rFonts w:asciiTheme="majorBidi" w:hAnsiTheme="majorBidi" w:cstheme="majorBidi"/>
                <w:bCs/>
                <w:sz w:val="20"/>
                <w:szCs w:val="20"/>
                <w:lang w:val="fr-FR" w:bidi="en-US"/>
              </w:rPr>
              <w:t xml:space="preserve">                                                                                                                                     </w:t>
            </w:r>
            <w:r w:rsidRPr="00A83A8C">
              <w:rPr>
                <w:rFonts w:asciiTheme="majorBidi" w:hAnsiTheme="majorBidi" w:cstheme="majorBidi"/>
                <w:b/>
                <w:sz w:val="20"/>
                <w:szCs w:val="20"/>
                <w:lang w:val="fr-FR" w:bidi="en-US"/>
              </w:rPr>
              <w:t>Open Access</w:t>
            </w:r>
          </w:p>
        </w:tc>
      </w:tr>
    </w:tbl>
    <w:bookmarkEnd w:id="0"/>
    <w:bookmarkEnd w:id="1"/>
    <w:p w14:paraId="43C38918" w14:textId="1B2EBD3A" w:rsidR="009A0DBC" w:rsidRPr="00A83A8C" w:rsidRDefault="00FA0CCE" w:rsidP="00A83A8C">
      <w:pPr>
        <w:tabs>
          <w:tab w:val="left" w:pos="6156"/>
        </w:tabs>
        <w:bidi w:val="0"/>
        <w:rPr>
          <w:rFonts w:asciiTheme="majorBidi" w:hAnsiTheme="majorBidi" w:cstheme="majorBidi"/>
          <w:b/>
          <w:bCs/>
          <w:sz w:val="28"/>
          <w:szCs w:val="28"/>
          <w:rtl/>
          <w:lang w:bidi="ar-EG"/>
        </w:rPr>
      </w:pPr>
      <w:r w:rsidRPr="00A83A8C">
        <w:rPr>
          <w:rFonts w:asciiTheme="majorBidi" w:hAnsiTheme="majorBidi" w:cstheme="majorBidi"/>
          <w:b/>
          <w:bCs/>
          <w:spacing w:val="2"/>
          <w:sz w:val="28"/>
          <w:szCs w:val="28"/>
          <w:shd w:val="clear" w:color="auto" w:fill="FCFCFC"/>
        </w:rPr>
        <w:t xml:space="preserve">Alleviating the adverse effects of salinity hazards </w:t>
      </w:r>
      <w:r w:rsidR="00C07772" w:rsidRPr="00A83A8C">
        <w:rPr>
          <w:rFonts w:asciiTheme="majorBidi" w:hAnsiTheme="majorBidi" w:cstheme="majorBidi"/>
          <w:b/>
          <w:bCs/>
          <w:spacing w:val="2"/>
          <w:sz w:val="28"/>
          <w:szCs w:val="28"/>
          <w:shd w:val="clear" w:color="auto" w:fill="FCFCFC"/>
        </w:rPr>
        <w:t xml:space="preserve">on </w:t>
      </w:r>
      <w:proofErr w:type="spellStart"/>
      <w:r w:rsidR="00C07772" w:rsidRPr="00A83A8C">
        <w:rPr>
          <w:rFonts w:asciiTheme="majorBidi" w:hAnsiTheme="majorBidi" w:cstheme="majorBidi"/>
          <w:b/>
          <w:bCs/>
          <w:spacing w:val="2"/>
          <w:sz w:val="28"/>
          <w:szCs w:val="28"/>
          <w:shd w:val="clear" w:color="auto" w:fill="FCFCFC"/>
        </w:rPr>
        <w:t>faba</w:t>
      </w:r>
      <w:proofErr w:type="spellEnd"/>
      <w:r w:rsidR="00C07772" w:rsidRPr="00A83A8C">
        <w:rPr>
          <w:rFonts w:asciiTheme="majorBidi" w:hAnsiTheme="majorBidi" w:cstheme="majorBidi"/>
          <w:b/>
          <w:bCs/>
          <w:spacing w:val="2"/>
          <w:sz w:val="28"/>
          <w:szCs w:val="28"/>
          <w:shd w:val="clear" w:color="auto" w:fill="FCFCFC"/>
        </w:rPr>
        <w:t xml:space="preserve"> beans </w:t>
      </w:r>
      <w:r w:rsidRPr="00A83A8C">
        <w:rPr>
          <w:rFonts w:asciiTheme="majorBidi" w:hAnsiTheme="majorBidi" w:cstheme="majorBidi"/>
          <w:b/>
          <w:bCs/>
          <w:spacing w:val="2"/>
          <w:sz w:val="28"/>
          <w:szCs w:val="28"/>
          <w:shd w:val="clear" w:color="auto" w:fill="FCFCFC"/>
        </w:rPr>
        <w:t>by</w:t>
      </w:r>
      <w:r w:rsidR="00C07772" w:rsidRPr="00A83A8C">
        <w:rPr>
          <w:rFonts w:asciiTheme="majorBidi" w:hAnsiTheme="majorBidi" w:cstheme="majorBidi"/>
          <w:b/>
          <w:bCs/>
          <w:spacing w:val="2"/>
          <w:sz w:val="28"/>
          <w:szCs w:val="28"/>
          <w:shd w:val="clear" w:color="auto" w:fill="FCFCFC"/>
        </w:rPr>
        <w:t xml:space="preserve"> </w:t>
      </w:r>
      <w:r w:rsidRPr="00A83A8C">
        <w:rPr>
          <w:rFonts w:asciiTheme="majorBidi" w:hAnsiTheme="majorBidi" w:cstheme="majorBidi"/>
          <w:b/>
          <w:bCs/>
          <w:spacing w:val="2"/>
          <w:sz w:val="28"/>
          <w:szCs w:val="28"/>
          <w:shd w:val="clear" w:color="auto" w:fill="FCFCFC"/>
        </w:rPr>
        <w:t xml:space="preserve">some soil amendments and </w:t>
      </w:r>
      <w:r w:rsidR="00C07772" w:rsidRPr="00A83A8C">
        <w:rPr>
          <w:rFonts w:asciiTheme="majorBidi" w:hAnsiTheme="majorBidi" w:cstheme="majorBidi"/>
          <w:b/>
          <w:bCs/>
          <w:spacing w:val="2"/>
          <w:sz w:val="28"/>
          <w:szCs w:val="28"/>
          <w:shd w:val="clear" w:color="auto" w:fill="FCFCFC"/>
        </w:rPr>
        <w:t>nano-</w:t>
      </w:r>
      <w:r w:rsidR="003E472A" w:rsidRPr="00A83A8C">
        <w:rPr>
          <w:rFonts w:asciiTheme="majorBidi" w:hAnsiTheme="majorBidi" w:cstheme="majorBidi"/>
          <w:b/>
          <w:bCs/>
          <w:spacing w:val="2"/>
          <w:sz w:val="28"/>
          <w:szCs w:val="28"/>
          <w:shd w:val="clear" w:color="auto" w:fill="FCFCFC"/>
        </w:rPr>
        <w:t>silica</w:t>
      </w:r>
      <w:r w:rsidR="00C07772" w:rsidRPr="00A83A8C">
        <w:rPr>
          <w:rFonts w:asciiTheme="majorBidi" w:hAnsiTheme="majorBidi" w:cstheme="majorBidi"/>
          <w:b/>
          <w:bCs/>
          <w:spacing w:val="2"/>
          <w:sz w:val="28"/>
          <w:szCs w:val="28"/>
          <w:shd w:val="clear" w:color="auto" w:fill="FCFCFC"/>
        </w:rPr>
        <w:t xml:space="preserve"> foliar application </w:t>
      </w:r>
    </w:p>
    <w:p w14:paraId="297F5CE8" w14:textId="798470BC" w:rsidR="007411A5" w:rsidRPr="00A83A8C" w:rsidRDefault="007411A5" w:rsidP="00A83A8C">
      <w:pPr>
        <w:bidi w:val="0"/>
        <w:rPr>
          <w:rFonts w:asciiTheme="majorBidi" w:hAnsiTheme="majorBidi" w:cstheme="majorBidi"/>
          <w:b/>
          <w:bCs/>
          <w:sz w:val="22"/>
          <w:szCs w:val="22"/>
          <w:rtl/>
          <w:lang w:bidi="ar-EG"/>
        </w:rPr>
      </w:pPr>
      <w:bookmarkStart w:id="3" w:name="_Hlk67487859"/>
      <w:bookmarkStart w:id="4" w:name="_Hlk67484251"/>
      <w:bookmarkEnd w:id="2"/>
      <w:proofErr w:type="spellStart"/>
      <w:r w:rsidRPr="00A83A8C">
        <w:rPr>
          <w:rFonts w:asciiTheme="majorBidi" w:hAnsiTheme="majorBidi" w:cstheme="majorBidi"/>
          <w:b/>
          <w:bCs/>
          <w:sz w:val="22"/>
          <w:szCs w:val="22"/>
          <w:lang w:bidi="ar-EG"/>
        </w:rPr>
        <w:t>Maha</w:t>
      </w:r>
      <w:proofErr w:type="spellEnd"/>
      <w:r w:rsidR="00336BD7" w:rsidRPr="00A83A8C">
        <w:rPr>
          <w:rFonts w:asciiTheme="majorBidi" w:hAnsiTheme="majorBidi" w:cstheme="majorBidi"/>
          <w:sz w:val="22"/>
          <w:szCs w:val="22"/>
          <w:lang w:val="en-GB"/>
        </w:rPr>
        <w:t xml:space="preserve"> </w:t>
      </w:r>
      <w:proofErr w:type="spellStart"/>
      <w:r w:rsidR="00336BD7" w:rsidRPr="00A83A8C">
        <w:rPr>
          <w:rFonts w:asciiTheme="majorBidi" w:hAnsiTheme="majorBidi" w:cstheme="majorBidi"/>
          <w:b/>
          <w:bCs/>
          <w:sz w:val="22"/>
          <w:szCs w:val="22"/>
          <w:lang w:val="en-GB" w:bidi="ar-EG"/>
        </w:rPr>
        <w:t>Badawy</w:t>
      </w:r>
      <w:proofErr w:type="spellEnd"/>
      <w:r w:rsidR="00336BD7" w:rsidRPr="00A83A8C">
        <w:rPr>
          <w:rFonts w:asciiTheme="majorBidi" w:hAnsiTheme="majorBidi" w:cstheme="majorBidi"/>
          <w:b/>
          <w:bCs/>
          <w:sz w:val="22"/>
          <w:szCs w:val="22"/>
          <w:lang w:val="en-GB" w:bidi="ar-EG"/>
        </w:rPr>
        <w:t xml:space="preserve"> Mostafa</w:t>
      </w:r>
      <w:bookmarkEnd w:id="3"/>
      <w:r w:rsidRPr="00A83A8C">
        <w:rPr>
          <w:rFonts w:asciiTheme="majorBidi" w:hAnsiTheme="majorBidi" w:cstheme="majorBidi"/>
          <w:b/>
          <w:bCs/>
          <w:sz w:val="22"/>
          <w:szCs w:val="22"/>
          <w:vertAlign w:val="superscript"/>
          <w:lang w:bidi="ar-EG"/>
        </w:rPr>
        <w:t>1</w:t>
      </w:r>
      <w:r w:rsidR="00DA3C1F" w:rsidRPr="00A83A8C">
        <w:rPr>
          <w:rFonts w:asciiTheme="majorBidi" w:hAnsiTheme="majorBidi" w:cstheme="majorBidi"/>
          <w:b/>
          <w:bCs/>
          <w:sz w:val="22"/>
          <w:szCs w:val="22"/>
          <w:vertAlign w:val="superscript"/>
          <w:lang w:bidi="ar-EG"/>
        </w:rPr>
        <w:t>*</w:t>
      </w:r>
      <w:r w:rsidRPr="00A83A8C">
        <w:rPr>
          <w:rFonts w:asciiTheme="majorBidi" w:hAnsiTheme="majorBidi" w:cstheme="majorBidi"/>
          <w:b/>
          <w:bCs/>
          <w:sz w:val="22"/>
          <w:szCs w:val="22"/>
          <w:lang w:bidi="ar-EG"/>
        </w:rPr>
        <w:t>, Mohamed Abd Elaziz</w:t>
      </w:r>
      <w:r w:rsidRPr="00A83A8C">
        <w:rPr>
          <w:rFonts w:asciiTheme="majorBidi" w:hAnsiTheme="majorBidi" w:cstheme="majorBidi"/>
          <w:b/>
          <w:bCs/>
          <w:sz w:val="22"/>
          <w:szCs w:val="22"/>
          <w:vertAlign w:val="superscript"/>
          <w:lang w:bidi="ar-EG"/>
        </w:rPr>
        <w:t>1</w:t>
      </w:r>
      <w:r w:rsidRPr="00A83A8C">
        <w:rPr>
          <w:rFonts w:asciiTheme="majorBidi" w:hAnsiTheme="majorBidi" w:cstheme="majorBidi"/>
          <w:b/>
          <w:bCs/>
          <w:sz w:val="22"/>
          <w:szCs w:val="22"/>
          <w:lang w:bidi="ar-EG"/>
        </w:rPr>
        <w:t>, Yasser K. Abdel-Monem</w:t>
      </w:r>
      <w:r w:rsidRPr="00A83A8C">
        <w:rPr>
          <w:rFonts w:asciiTheme="majorBidi" w:hAnsiTheme="majorBidi" w:cstheme="majorBidi"/>
          <w:b/>
          <w:bCs/>
          <w:sz w:val="22"/>
          <w:szCs w:val="22"/>
          <w:vertAlign w:val="superscript"/>
          <w:lang w:bidi="ar-EG"/>
        </w:rPr>
        <w:t>2</w:t>
      </w:r>
      <w:r w:rsidRPr="00A83A8C">
        <w:rPr>
          <w:rFonts w:asciiTheme="majorBidi" w:hAnsiTheme="majorBidi" w:cstheme="majorBidi"/>
          <w:b/>
          <w:bCs/>
          <w:sz w:val="22"/>
          <w:szCs w:val="22"/>
          <w:lang w:bidi="ar-EG"/>
        </w:rPr>
        <w:t xml:space="preserve">, </w:t>
      </w:r>
      <w:r w:rsidR="00C4454E" w:rsidRPr="00A83A8C">
        <w:rPr>
          <w:rFonts w:asciiTheme="majorBidi" w:hAnsiTheme="majorBidi" w:cstheme="majorBidi"/>
          <w:b/>
          <w:bCs/>
          <w:sz w:val="22"/>
          <w:szCs w:val="22"/>
          <w:lang w:bidi="ar-EG"/>
        </w:rPr>
        <w:t>Farag Ahmed Ali</w:t>
      </w:r>
      <w:bookmarkEnd w:id="4"/>
      <w:r w:rsidRPr="00A83A8C">
        <w:rPr>
          <w:rFonts w:asciiTheme="majorBidi" w:hAnsiTheme="majorBidi" w:cstheme="majorBidi"/>
          <w:b/>
          <w:bCs/>
          <w:sz w:val="22"/>
          <w:szCs w:val="22"/>
          <w:vertAlign w:val="superscript"/>
          <w:lang w:bidi="ar-EG"/>
        </w:rPr>
        <w:t>2</w:t>
      </w:r>
      <w:r w:rsidRPr="00A83A8C">
        <w:rPr>
          <w:rFonts w:asciiTheme="majorBidi" w:hAnsiTheme="majorBidi" w:cstheme="majorBidi"/>
          <w:b/>
          <w:bCs/>
          <w:sz w:val="22"/>
          <w:szCs w:val="22"/>
        </w:rPr>
        <w:t xml:space="preserve"> </w:t>
      </w:r>
    </w:p>
    <w:p w14:paraId="161BE99B" w14:textId="5F9C21D3" w:rsidR="00971AA3" w:rsidRPr="00A83A8C" w:rsidRDefault="007411A5" w:rsidP="00A83A8C">
      <w:pPr>
        <w:bidi w:val="0"/>
        <w:rPr>
          <w:rFonts w:asciiTheme="majorBidi" w:hAnsiTheme="majorBidi" w:cstheme="majorBidi"/>
          <w:sz w:val="20"/>
          <w:szCs w:val="20"/>
          <w:lang w:val="en-GB" w:bidi="ar-EG"/>
        </w:rPr>
      </w:pPr>
      <w:r w:rsidRPr="00A83A8C">
        <w:rPr>
          <w:rFonts w:asciiTheme="majorBidi" w:hAnsiTheme="majorBidi" w:cstheme="majorBidi"/>
          <w:sz w:val="20"/>
          <w:szCs w:val="20"/>
          <w:vertAlign w:val="superscript"/>
          <w:lang w:bidi="ar-EG"/>
        </w:rPr>
        <w:t>1</w:t>
      </w:r>
      <w:r w:rsidR="00ED48DE" w:rsidRPr="00A83A8C">
        <w:rPr>
          <w:rFonts w:asciiTheme="majorBidi" w:hAnsiTheme="majorBidi" w:cstheme="majorBidi"/>
          <w:sz w:val="20"/>
          <w:szCs w:val="20"/>
          <w:lang w:val="en-GB"/>
        </w:rPr>
        <w:t xml:space="preserve">Faculty of Science, Menoufia University, </w:t>
      </w:r>
      <w:proofErr w:type="spellStart"/>
      <w:r w:rsidR="00ED48DE" w:rsidRPr="00A83A8C">
        <w:rPr>
          <w:rFonts w:asciiTheme="majorBidi" w:hAnsiTheme="majorBidi" w:cstheme="majorBidi"/>
          <w:sz w:val="20"/>
          <w:szCs w:val="20"/>
          <w:lang w:val="en-GB"/>
        </w:rPr>
        <w:t>Shibin</w:t>
      </w:r>
      <w:proofErr w:type="spellEnd"/>
      <w:r w:rsidR="00ED48DE" w:rsidRPr="00A83A8C">
        <w:rPr>
          <w:rFonts w:asciiTheme="majorBidi" w:hAnsiTheme="majorBidi" w:cstheme="majorBidi"/>
          <w:sz w:val="20"/>
          <w:szCs w:val="20"/>
          <w:lang w:val="en-GB"/>
        </w:rPr>
        <w:t xml:space="preserve"> El </w:t>
      </w:r>
      <w:proofErr w:type="spellStart"/>
      <w:r w:rsidR="00ED48DE" w:rsidRPr="00A83A8C">
        <w:rPr>
          <w:rFonts w:asciiTheme="majorBidi" w:hAnsiTheme="majorBidi" w:cstheme="majorBidi"/>
          <w:sz w:val="20"/>
          <w:szCs w:val="20"/>
          <w:lang w:val="en-GB"/>
        </w:rPr>
        <w:t>Kom</w:t>
      </w:r>
      <w:proofErr w:type="spellEnd"/>
      <w:r w:rsidR="00ED48DE" w:rsidRPr="00A83A8C">
        <w:rPr>
          <w:rFonts w:asciiTheme="majorBidi" w:hAnsiTheme="majorBidi" w:cstheme="majorBidi"/>
          <w:sz w:val="20"/>
          <w:szCs w:val="20"/>
          <w:lang w:val="en-GB"/>
        </w:rPr>
        <w:t>, Egypt</w:t>
      </w:r>
    </w:p>
    <w:p w14:paraId="47DD9110" w14:textId="77777777" w:rsidR="00C4454E" w:rsidRPr="00A83A8C" w:rsidRDefault="007411A5" w:rsidP="00A83A8C">
      <w:pPr>
        <w:bidi w:val="0"/>
        <w:rPr>
          <w:rFonts w:asciiTheme="majorBidi" w:hAnsiTheme="majorBidi" w:cstheme="majorBidi"/>
          <w:sz w:val="20"/>
          <w:szCs w:val="20"/>
          <w:lang w:bidi="ar-EG"/>
        </w:rPr>
      </w:pPr>
      <w:r w:rsidRPr="00A83A8C">
        <w:rPr>
          <w:rFonts w:asciiTheme="majorBidi" w:hAnsiTheme="majorBidi" w:cstheme="majorBidi"/>
          <w:b/>
          <w:bCs/>
          <w:sz w:val="20"/>
          <w:szCs w:val="20"/>
          <w:vertAlign w:val="superscript"/>
        </w:rPr>
        <w:t>2</w:t>
      </w:r>
      <w:r w:rsidRPr="00A83A8C">
        <w:rPr>
          <w:rFonts w:asciiTheme="majorBidi" w:hAnsiTheme="majorBidi" w:cstheme="majorBidi"/>
          <w:sz w:val="20"/>
          <w:szCs w:val="20"/>
          <w:lang w:val="en-GB"/>
        </w:rPr>
        <w:t xml:space="preserve">Department of Chemistry, Faculty of Science, Menoufia University, </w:t>
      </w:r>
      <w:proofErr w:type="spellStart"/>
      <w:r w:rsidRPr="00A83A8C">
        <w:rPr>
          <w:rFonts w:asciiTheme="majorBidi" w:hAnsiTheme="majorBidi" w:cstheme="majorBidi"/>
          <w:sz w:val="20"/>
          <w:szCs w:val="20"/>
          <w:lang w:val="en-GB"/>
        </w:rPr>
        <w:t>Shibin</w:t>
      </w:r>
      <w:proofErr w:type="spellEnd"/>
      <w:r w:rsidRPr="00A83A8C">
        <w:rPr>
          <w:rFonts w:asciiTheme="majorBidi" w:hAnsiTheme="majorBidi" w:cstheme="majorBidi"/>
          <w:sz w:val="20"/>
          <w:szCs w:val="20"/>
          <w:lang w:val="en-GB"/>
        </w:rPr>
        <w:t xml:space="preserve"> El </w:t>
      </w:r>
      <w:proofErr w:type="spellStart"/>
      <w:r w:rsidRPr="00A83A8C">
        <w:rPr>
          <w:rFonts w:asciiTheme="majorBidi" w:hAnsiTheme="majorBidi" w:cstheme="majorBidi"/>
          <w:sz w:val="20"/>
          <w:szCs w:val="20"/>
          <w:lang w:val="en-GB"/>
        </w:rPr>
        <w:t>Kom</w:t>
      </w:r>
      <w:proofErr w:type="spellEnd"/>
      <w:r w:rsidRPr="00A83A8C">
        <w:rPr>
          <w:rFonts w:asciiTheme="majorBidi" w:hAnsiTheme="majorBidi" w:cstheme="majorBidi"/>
          <w:sz w:val="20"/>
          <w:szCs w:val="20"/>
          <w:lang w:val="en-GB"/>
        </w:rPr>
        <w:t>, Egypt</w:t>
      </w:r>
    </w:p>
    <w:p w14:paraId="6689BF7A" w14:textId="77777777" w:rsidR="008617E2" w:rsidRDefault="009C5F80" w:rsidP="008617E2">
      <w:pPr>
        <w:bidi w:val="0"/>
        <w:rPr>
          <w:rFonts w:asciiTheme="majorBidi" w:hAnsiTheme="majorBidi" w:cstheme="majorBidi"/>
          <w:sz w:val="20"/>
          <w:szCs w:val="20"/>
          <w:lang w:val="en-GB"/>
        </w:rPr>
      </w:pPr>
      <w:r w:rsidRPr="00A83A8C">
        <w:rPr>
          <w:rFonts w:asciiTheme="majorBidi" w:hAnsiTheme="majorBidi" w:cstheme="majorBidi"/>
          <w:bCs/>
          <w:sz w:val="20"/>
          <w:szCs w:val="20"/>
        </w:rPr>
        <w:t xml:space="preserve">* </w:t>
      </w:r>
      <w:r w:rsidRPr="00A83A8C">
        <w:rPr>
          <w:rFonts w:asciiTheme="majorBidi" w:hAnsiTheme="majorBidi" w:cstheme="majorBidi"/>
          <w:sz w:val="20"/>
          <w:szCs w:val="20"/>
          <w:lang w:val="en-GB"/>
        </w:rPr>
        <w:t xml:space="preserve">Corresponding author: e-mail :  </w:t>
      </w:r>
      <w:hyperlink r:id="rId8" w:history="1">
        <w:r w:rsidR="00336BD7" w:rsidRPr="00A83A8C">
          <w:rPr>
            <w:rStyle w:val="Hyperlink"/>
            <w:rFonts w:asciiTheme="majorBidi" w:hAnsiTheme="majorBidi" w:cstheme="majorBidi"/>
            <w:sz w:val="20"/>
            <w:szCs w:val="20"/>
            <w:lang w:val="en-GB"/>
          </w:rPr>
          <w:t>mahabadawi_3090@yahoo.com</w:t>
        </w:r>
      </w:hyperlink>
    </w:p>
    <w:p w14:paraId="3DED8462" w14:textId="5F915C2B" w:rsidR="009C5F80" w:rsidRPr="00A83A8C" w:rsidRDefault="00336BD7" w:rsidP="008617E2">
      <w:pPr>
        <w:bidi w:val="0"/>
        <w:rPr>
          <w:rFonts w:asciiTheme="majorBidi" w:hAnsiTheme="majorBidi" w:cstheme="majorBidi"/>
          <w:bCs/>
          <w:sz w:val="20"/>
          <w:szCs w:val="20"/>
        </w:rPr>
      </w:pPr>
      <w:r w:rsidRPr="00A83A8C">
        <w:rPr>
          <w:rFonts w:asciiTheme="majorBidi" w:hAnsiTheme="majorBidi" w:cstheme="majorBidi"/>
          <w:sz w:val="20"/>
          <w:szCs w:val="20"/>
        </w:rPr>
        <w:t>----------------------------------------------------------------------------------------------------------------------------</w:t>
      </w:r>
    </w:p>
    <w:p w14:paraId="60CEAE34" w14:textId="77777777" w:rsidR="00F15B91" w:rsidRPr="00A83A8C" w:rsidRDefault="007411A5" w:rsidP="00A83A8C">
      <w:pPr>
        <w:bidi w:val="0"/>
        <w:rPr>
          <w:rFonts w:asciiTheme="majorBidi" w:hAnsiTheme="majorBidi" w:cstheme="majorBidi"/>
          <w:b/>
          <w:sz w:val="20"/>
          <w:szCs w:val="20"/>
        </w:rPr>
      </w:pPr>
      <w:r w:rsidRPr="00A83A8C">
        <w:rPr>
          <w:rFonts w:asciiTheme="majorBidi" w:hAnsiTheme="majorBidi" w:cstheme="majorBidi"/>
          <w:b/>
          <w:sz w:val="20"/>
          <w:szCs w:val="20"/>
          <w:lang w:bidi="ar-EG"/>
        </w:rPr>
        <w:t>Abstract</w:t>
      </w:r>
    </w:p>
    <w:p w14:paraId="499C4923" w14:textId="4F83D45F" w:rsidR="003E472A" w:rsidRPr="00A83A8C" w:rsidRDefault="003E472A" w:rsidP="00A83A8C">
      <w:pPr>
        <w:bidi w:val="0"/>
        <w:ind w:firstLine="180"/>
        <w:jc w:val="both"/>
        <w:rPr>
          <w:rFonts w:asciiTheme="majorBidi" w:hAnsiTheme="majorBidi" w:cstheme="majorBidi"/>
          <w:bCs/>
          <w:sz w:val="20"/>
          <w:szCs w:val="20"/>
        </w:rPr>
      </w:pPr>
      <w:r w:rsidRPr="00A83A8C">
        <w:rPr>
          <w:rFonts w:asciiTheme="majorBidi" w:hAnsiTheme="majorBidi" w:cstheme="majorBidi"/>
          <w:b/>
          <w:sz w:val="20"/>
          <w:szCs w:val="20"/>
        </w:rPr>
        <w:t>Background</w:t>
      </w:r>
      <w:r w:rsidRPr="00A83A8C">
        <w:rPr>
          <w:rFonts w:asciiTheme="majorBidi" w:hAnsiTheme="majorBidi" w:cstheme="majorBidi"/>
          <w:bCs/>
          <w:sz w:val="20"/>
          <w:szCs w:val="20"/>
        </w:rPr>
        <w:t xml:space="preserve">: </w:t>
      </w:r>
      <w:r w:rsidR="002759C7" w:rsidRPr="00A83A8C">
        <w:rPr>
          <w:rFonts w:asciiTheme="majorBidi" w:hAnsiTheme="majorBidi" w:cstheme="majorBidi"/>
          <w:bCs/>
          <w:sz w:val="20"/>
          <w:szCs w:val="20"/>
        </w:rPr>
        <w:t>Soil salinity is one of the major environmental factors affecting agricultural production, while the introduction of certain amendments mitigates the negative impact of salinity on plant growth.</w:t>
      </w:r>
      <w:r w:rsidR="002759C7" w:rsidRPr="00A83A8C" w:rsidDel="002759C7">
        <w:rPr>
          <w:rFonts w:asciiTheme="majorBidi" w:hAnsiTheme="majorBidi" w:cstheme="majorBidi"/>
          <w:bCs/>
          <w:sz w:val="20"/>
          <w:szCs w:val="20"/>
        </w:rPr>
        <w:t xml:space="preserve"> </w:t>
      </w:r>
      <w:r w:rsidR="002E369B" w:rsidRPr="00A83A8C">
        <w:rPr>
          <w:rFonts w:asciiTheme="majorBidi" w:hAnsiTheme="majorBidi" w:cstheme="majorBidi"/>
          <w:bCs/>
          <w:sz w:val="20"/>
          <w:szCs w:val="20"/>
        </w:rPr>
        <w:t xml:space="preserve">The objective of the present study was to evaluate the interactive effect of some soil amendments </w:t>
      </w:r>
      <w:r w:rsidR="001B745E" w:rsidRPr="00A83A8C">
        <w:rPr>
          <w:rFonts w:asciiTheme="majorBidi" w:hAnsiTheme="majorBidi" w:cstheme="majorBidi"/>
          <w:bCs/>
          <w:sz w:val="20"/>
          <w:szCs w:val="20"/>
        </w:rPr>
        <w:t>(</w:t>
      </w:r>
      <w:proofErr w:type="gramStart"/>
      <w:r w:rsidR="002759C7" w:rsidRPr="00A83A8C">
        <w:rPr>
          <w:rFonts w:asciiTheme="majorBidi" w:hAnsiTheme="majorBidi" w:cstheme="majorBidi"/>
          <w:bCs/>
          <w:sz w:val="20"/>
          <w:szCs w:val="20"/>
        </w:rPr>
        <w:t>i.e.</w:t>
      </w:r>
      <w:proofErr w:type="gramEnd"/>
      <w:r w:rsidR="002759C7" w:rsidRPr="00A83A8C">
        <w:rPr>
          <w:rFonts w:asciiTheme="majorBidi" w:hAnsiTheme="majorBidi" w:cstheme="majorBidi"/>
          <w:bCs/>
          <w:sz w:val="20"/>
          <w:szCs w:val="20"/>
        </w:rPr>
        <w:t xml:space="preserve"> </w:t>
      </w:r>
      <w:r w:rsidR="002759C7" w:rsidRPr="00A83A8C">
        <w:rPr>
          <w:rFonts w:asciiTheme="majorBidi" w:hAnsiTheme="majorBidi" w:cstheme="majorBidi"/>
          <w:sz w:val="20"/>
          <w:szCs w:val="20"/>
        </w:rPr>
        <w:t>gypsum</w:t>
      </w:r>
      <w:r w:rsidR="001B745E" w:rsidRPr="00A83A8C">
        <w:rPr>
          <w:rFonts w:asciiTheme="majorBidi" w:hAnsiTheme="majorBidi" w:cstheme="majorBidi"/>
          <w:sz w:val="20"/>
          <w:szCs w:val="20"/>
        </w:rPr>
        <w:t xml:space="preserve">, </w:t>
      </w:r>
      <w:r w:rsidR="002759C7" w:rsidRPr="00A83A8C">
        <w:rPr>
          <w:rFonts w:asciiTheme="majorBidi" w:hAnsiTheme="majorBidi" w:cstheme="majorBidi"/>
          <w:sz w:val="20"/>
          <w:szCs w:val="20"/>
        </w:rPr>
        <w:t>compost</w:t>
      </w:r>
      <w:r w:rsidR="001B745E" w:rsidRPr="00A83A8C">
        <w:rPr>
          <w:rFonts w:asciiTheme="majorBidi" w:hAnsiTheme="majorBidi" w:cstheme="majorBidi"/>
          <w:sz w:val="20"/>
          <w:szCs w:val="20"/>
        </w:rPr>
        <w:t xml:space="preserve">, </w:t>
      </w:r>
      <w:r w:rsidR="002759C7" w:rsidRPr="00A83A8C">
        <w:rPr>
          <w:rFonts w:asciiTheme="majorBidi" w:hAnsiTheme="majorBidi" w:cstheme="majorBidi"/>
          <w:sz w:val="20"/>
          <w:szCs w:val="20"/>
        </w:rPr>
        <w:t xml:space="preserve">and compost </w:t>
      </w:r>
      <w:r w:rsidR="001B745E" w:rsidRPr="00A83A8C">
        <w:rPr>
          <w:rFonts w:asciiTheme="majorBidi" w:hAnsiTheme="majorBidi" w:cstheme="majorBidi"/>
          <w:sz w:val="20"/>
          <w:szCs w:val="20"/>
        </w:rPr>
        <w:t>tea</w:t>
      </w:r>
      <w:r w:rsidR="001B745E" w:rsidRPr="00A83A8C">
        <w:rPr>
          <w:rFonts w:asciiTheme="majorBidi" w:hAnsiTheme="majorBidi" w:cstheme="majorBidi"/>
          <w:bCs/>
          <w:sz w:val="20"/>
          <w:szCs w:val="20"/>
        </w:rPr>
        <w:t>) on salt</w:t>
      </w:r>
      <w:r w:rsidR="002E369B" w:rsidRPr="00A83A8C">
        <w:rPr>
          <w:rFonts w:asciiTheme="majorBidi" w:hAnsiTheme="majorBidi" w:cstheme="majorBidi"/>
          <w:bCs/>
          <w:sz w:val="20"/>
          <w:szCs w:val="20"/>
        </w:rPr>
        <w:t xml:space="preserve"> affected soil as well as </w:t>
      </w:r>
      <w:r w:rsidR="002759C7" w:rsidRPr="00A83A8C">
        <w:rPr>
          <w:rFonts w:asciiTheme="majorBidi" w:hAnsiTheme="majorBidi" w:cstheme="majorBidi"/>
          <w:bCs/>
          <w:sz w:val="20"/>
          <w:szCs w:val="20"/>
        </w:rPr>
        <w:t xml:space="preserve">to </w:t>
      </w:r>
      <w:r w:rsidR="002E369B" w:rsidRPr="00A83A8C">
        <w:rPr>
          <w:rFonts w:asciiTheme="majorBidi" w:hAnsiTheme="majorBidi" w:cstheme="majorBidi"/>
          <w:bCs/>
          <w:sz w:val="20"/>
          <w:szCs w:val="20"/>
        </w:rPr>
        <w:t>investigate the possible effects of foliar application of nano-</w:t>
      </w:r>
      <w:r w:rsidRPr="00A83A8C">
        <w:rPr>
          <w:rFonts w:asciiTheme="majorBidi" w:hAnsiTheme="majorBidi" w:cstheme="majorBidi"/>
          <w:bCs/>
          <w:sz w:val="20"/>
          <w:szCs w:val="20"/>
        </w:rPr>
        <w:t>silica</w:t>
      </w:r>
      <w:r w:rsidR="002E369B" w:rsidRPr="00A83A8C">
        <w:rPr>
          <w:rFonts w:asciiTheme="majorBidi" w:hAnsiTheme="majorBidi" w:cstheme="majorBidi"/>
          <w:bCs/>
          <w:sz w:val="20"/>
          <w:szCs w:val="20"/>
        </w:rPr>
        <w:t xml:space="preserve"> </w:t>
      </w:r>
      <w:r w:rsidR="001B745E" w:rsidRPr="00A83A8C">
        <w:rPr>
          <w:rFonts w:asciiTheme="majorBidi" w:hAnsiTheme="majorBidi" w:cstheme="majorBidi"/>
          <w:sz w:val="20"/>
          <w:szCs w:val="20"/>
        </w:rPr>
        <w:t>(0, 1 and 2 mmol L</w:t>
      </w:r>
      <w:r w:rsidR="001B745E" w:rsidRPr="00A83A8C">
        <w:rPr>
          <w:rFonts w:asciiTheme="majorBidi" w:hAnsiTheme="majorBidi" w:cstheme="majorBidi"/>
          <w:sz w:val="20"/>
          <w:szCs w:val="20"/>
          <w:vertAlign w:val="superscript"/>
        </w:rPr>
        <w:t>-1</w:t>
      </w:r>
      <w:r w:rsidR="001B745E" w:rsidRPr="00A83A8C">
        <w:rPr>
          <w:rFonts w:asciiTheme="majorBidi" w:hAnsiTheme="majorBidi" w:cstheme="majorBidi"/>
          <w:sz w:val="20"/>
          <w:szCs w:val="20"/>
        </w:rPr>
        <w:t xml:space="preserve">) </w:t>
      </w:r>
      <w:r w:rsidR="002E369B" w:rsidRPr="00A83A8C">
        <w:rPr>
          <w:rFonts w:asciiTheme="majorBidi" w:hAnsiTheme="majorBidi" w:cstheme="majorBidi"/>
          <w:bCs/>
          <w:sz w:val="20"/>
          <w:szCs w:val="20"/>
        </w:rPr>
        <w:t>on alleviating the adverse effects of salinity and the possible mechanisms by which nan-</w:t>
      </w:r>
      <w:r w:rsidRPr="00A83A8C">
        <w:rPr>
          <w:rFonts w:asciiTheme="majorBidi" w:hAnsiTheme="majorBidi" w:cstheme="majorBidi"/>
          <w:bCs/>
          <w:sz w:val="20"/>
          <w:szCs w:val="20"/>
        </w:rPr>
        <w:t>silica</w:t>
      </w:r>
      <w:r w:rsidR="002E369B" w:rsidRPr="00A83A8C">
        <w:rPr>
          <w:rFonts w:asciiTheme="majorBidi" w:hAnsiTheme="majorBidi" w:cstheme="majorBidi"/>
          <w:bCs/>
          <w:sz w:val="20"/>
          <w:szCs w:val="20"/>
        </w:rPr>
        <w:t xml:space="preserve"> could increase </w:t>
      </w:r>
      <w:proofErr w:type="spellStart"/>
      <w:r w:rsidR="002E369B" w:rsidRPr="00A83A8C">
        <w:rPr>
          <w:rFonts w:asciiTheme="majorBidi" w:hAnsiTheme="majorBidi" w:cstheme="majorBidi"/>
          <w:bCs/>
          <w:sz w:val="20"/>
          <w:szCs w:val="20"/>
        </w:rPr>
        <w:t>faba</w:t>
      </w:r>
      <w:proofErr w:type="spellEnd"/>
      <w:r w:rsidR="002E369B" w:rsidRPr="00A83A8C">
        <w:rPr>
          <w:rFonts w:asciiTheme="majorBidi" w:hAnsiTheme="majorBidi" w:cstheme="majorBidi"/>
          <w:bCs/>
          <w:sz w:val="20"/>
          <w:szCs w:val="20"/>
        </w:rPr>
        <w:t xml:space="preserve"> bean tolerance to salinity.</w:t>
      </w:r>
      <w:r w:rsidR="00073309" w:rsidRPr="00A83A8C">
        <w:rPr>
          <w:rFonts w:asciiTheme="majorBidi" w:hAnsiTheme="majorBidi" w:cstheme="majorBidi"/>
          <w:bCs/>
          <w:sz w:val="20"/>
          <w:szCs w:val="20"/>
        </w:rPr>
        <w:t xml:space="preserve"> </w:t>
      </w:r>
      <w:r w:rsidR="002E369B" w:rsidRPr="00A83A8C">
        <w:rPr>
          <w:rFonts w:asciiTheme="majorBidi" w:hAnsiTheme="majorBidi" w:cstheme="majorBidi"/>
          <w:bCs/>
          <w:sz w:val="20"/>
          <w:szCs w:val="20"/>
        </w:rPr>
        <w:t xml:space="preserve">The experiment was conducted during winter season of 2018/2019 in Sakha Agric. Research Station Farm, North Delta, </w:t>
      </w:r>
      <w:proofErr w:type="spellStart"/>
      <w:r w:rsidR="002E369B" w:rsidRPr="00A83A8C">
        <w:rPr>
          <w:rFonts w:asciiTheme="majorBidi" w:hAnsiTheme="majorBidi" w:cstheme="majorBidi"/>
          <w:bCs/>
          <w:sz w:val="20"/>
          <w:szCs w:val="20"/>
        </w:rPr>
        <w:t>Kafr</w:t>
      </w:r>
      <w:proofErr w:type="spellEnd"/>
      <w:r w:rsidR="002E369B" w:rsidRPr="00A83A8C">
        <w:rPr>
          <w:rFonts w:asciiTheme="majorBidi" w:hAnsiTheme="majorBidi" w:cstheme="majorBidi"/>
          <w:bCs/>
          <w:sz w:val="20"/>
          <w:szCs w:val="20"/>
        </w:rPr>
        <w:t xml:space="preserve"> El-Sheikh Governorate, Egypt</w:t>
      </w:r>
      <w:r w:rsidR="001B745E" w:rsidRPr="00A83A8C">
        <w:rPr>
          <w:rFonts w:asciiTheme="majorBidi" w:hAnsiTheme="majorBidi" w:cstheme="majorBidi"/>
          <w:bCs/>
          <w:sz w:val="20"/>
          <w:szCs w:val="20"/>
        </w:rPr>
        <w:t>.</w:t>
      </w:r>
      <w:r w:rsidR="002E369B" w:rsidRPr="00A83A8C">
        <w:rPr>
          <w:rFonts w:asciiTheme="majorBidi" w:hAnsiTheme="majorBidi" w:cstheme="majorBidi"/>
          <w:bCs/>
          <w:sz w:val="20"/>
          <w:szCs w:val="20"/>
        </w:rPr>
        <w:t xml:space="preserve"> </w:t>
      </w:r>
    </w:p>
    <w:p w14:paraId="73FDECDC" w14:textId="5864154D" w:rsidR="003E4614" w:rsidRPr="00A83A8C" w:rsidRDefault="003E472A" w:rsidP="00A83A8C">
      <w:pPr>
        <w:bidi w:val="0"/>
        <w:ind w:firstLine="180"/>
        <w:jc w:val="both"/>
        <w:rPr>
          <w:rFonts w:asciiTheme="majorBidi" w:hAnsiTheme="majorBidi" w:cstheme="majorBidi"/>
          <w:sz w:val="20"/>
          <w:szCs w:val="20"/>
        </w:rPr>
      </w:pPr>
      <w:r w:rsidRPr="00A83A8C">
        <w:rPr>
          <w:rFonts w:asciiTheme="majorBidi" w:hAnsiTheme="majorBidi" w:cstheme="majorBidi"/>
          <w:b/>
          <w:sz w:val="20"/>
          <w:szCs w:val="20"/>
        </w:rPr>
        <w:t>Results:</w:t>
      </w:r>
      <w:r w:rsidRPr="00A83A8C">
        <w:rPr>
          <w:rFonts w:asciiTheme="majorBidi" w:hAnsiTheme="majorBidi" w:cstheme="majorBidi"/>
          <w:bCs/>
          <w:sz w:val="20"/>
          <w:szCs w:val="20"/>
        </w:rPr>
        <w:t xml:space="preserve"> </w:t>
      </w:r>
      <w:r w:rsidR="002759C7" w:rsidRPr="00A83A8C">
        <w:rPr>
          <w:rFonts w:asciiTheme="majorBidi" w:hAnsiTheme="majorBidi" w:cstheme="majorBidi"/>
          <w:bCs/>
          <w:sz w:val="20"/>
          <w:szCs w:val="20"/>
        </w:rPr>
        <w:t>The results obtained have shown that these amendments, either individually or in combination, significantly improve some of the chemical properties of salt-affected soils (</w:t>
      </w:r>
      <w:proofErr w:type="spellStart"/>
      <w:r w:rsidR="002759C7" w:rsidRPr="00A83A8C">
        <w:rPr>
          <w:rFonts w:asciiTheme="majorBidi" w:hAnsiTheme="majorBidi" w:cstheme="majorBidi"/>
          <w:bCs/>
          <w:sz w:val="20"/>
          <w:szCs w:val="20"/>
        </w:rPr>
        <w:t>ECe</w:t>
      </w:r>
      <w:proofErr w:type="spellEnd"/>
      <w:r w:rsidR="002759C7" w:rsidRPr="00A83A8C">
        <w:rPr>
          <w:rFonts w:asciiTheme="majorBidi" w:hAnsiTheme="majorBidi" w:cstheme="majorBidi"/>
          <w:bCs/>
          <w:sz w:val="20"/>
          <w:szCs w:val="20"/>
        </w:rPr>
        <w:t xml:space="preserve">, SAR and ESP) which the application of gypsum + compost + compost tea has a better effect on the reduction of </w:t>
      </w:r>
      <w:proofErr w:type="spellStart"/>
      <w:r w:rsidR="002759C7" w:rsidRPr="00A83A8C">
        <w:rPr>
          <w:rFonts w:asciiTheme="majorBidi" w:hAnsiTheme="majorBidi" w:cstheme="majorBidi"/>
          <w:bCs/>
          <w:sz w:val="20"/>
          <w:szCs w:val="20"/>
        </w:rPr>
        <w:t>ECe</w:t>
      </w:r>
      <w:proofErr w:type="spellEnd"/>
      <w:r w:rsidR="002759C7" w:rsidRPr="00A83A8C">
        <w:rPr>
          <w:rFonts w:asciiTheme="majorBidi" w:hAnsiTheme="majorBidi" w:cstheme="majorBidi"/>
          <w:bCs/>
          <w:sz w:val="20"/>
          <w:szCs w:val="20"/>
        </w:rPr>
        <w:t>, SAR and ESP at12.91, 27.38 and 24.56 % respectively.</w:t>
      </w:r>
      <w:r w:rsidR="00073309" w:rsidRPr="00A83A8C">
        <w:rPr>
          <w:rFonts w:asciiTheme="majorBidi" w:hAnsiTheme="majorBidi" w:cstheme="majorBidi"/>
          <w:sz w:val="20"/>
          <w:szCs w:val="20"/>
        </w:rPr>
        <w:t xml:space="preserve"> On the other hand, data indicate that nano Si foliar application has a highly significantly effect on dry weight of </w:t>
      </w:r>
      <w:proofErr w:type="spellStart"/>
      <w:r w:rsidR="00073309" w:rsidRPr="00A83A8C">
        <w:rPr>
          <w:rFonts w:asciiTheme="majorBidi" w:hAnsiTheme="majorBidi" w:cstheme="majorBidi"/>
          <w:sz w:val="20"/>
          <w:szCs w:val="20"/>
        </w:rPr>
        <w:t>faba</w:t>
      </w:r>
      <w:proofErr w:type="spellEnd"/>
      <w:r w:rsidR="00073309" w:rsidRPr="00A83A8C">
        <w:rPr>
          <w:rFonts w:asciiTheme="majorBidi" w:hAnsiTheme="majorBidi" w:cstheme="majorBidi"/>
          <w:sz w:val="20"/>
          <w:szCs w:val="20"/>
        </w:rPr>
        <w:t xml:space="preserve"> bean, proline content and nutrient content. The highest dry weight for grains and straw were (38.80 and 1.94 g plant</w:t>
      </w:r>
      <w:r w:rsidR="00073309" w:rsidRPr="00A83A8C">
        <w:rPr>
          <w:rFonts w:asciiTheme="majorBidi" w:hAnsiTheme="majorBidi" w:cstheme="majorBidi"/>
          <w:sz w:val="20"/>
          <w:szCs w:val="20"/>
          <w:vertAlign w:val="superscript"/>
        </w:rPr>
        <w:t>-1</w:t>
      </w:r>
      <w:r w:rsidR="00073309" w:rsidRPr="00A83A8C">
        <w:rPr>
          <w:rFonts w:asciiTheme="majorBidi" w:hAnsiTheme="majorBidi" w:cstheme="majorBidi"/>
          <w:sz w:val="20"/>
          <w:szCs w:val="20"/>
        </w:rPr>
        <w:t xml:space="preserve">, respectively) belonged to application of G+C+T with nano Si foliar application at a rate of 2 </w:t>
      </w:r>
      <w:proofErr w:type="spellStart"/>
      <w:r w:rsidR="00073309" w:rsidRPr="00A83A8C">
        <w:rPr>
          <w:rFonts w:asciiTheme="majorBidi" w:hAnsiTheme="majorBidi" w:cstheme="majorBidi"/>
          <w:sz w:val="20"/>
          <w:szCs w:val="20"/>
        </w:rPr>
        <w:t>mmole</w:t>
      </w:r>
      <w:proofErr w:type="spellEnd"/>
      <w:r w:rsidR="00073309" w:rsidRPr="00A83A8C">
        <w:rPr>
          <w:rFonts w:asciiTheme="majorBidi" w:hAnsiTheme="majorBidi" w:cstheme="majorBidi"/>
          <w:sz w:val="20"/>
          <w:szCs w:val="20"/>
        </w:rPr>
        <w:t xml:space="preserve"> L</w:t>
      </w:r>
      <w:r w:rsidR="00073309" w:rsidRPr="00A83A8C">
        <w:rPr>
          <w:rFonts w:asciiTheme="majorBidi" w:hAnsiTheme="majorBidi" w:cstheme="majorBidi"/>
          <w:sz w:val="20"/>
          <w:szCs w:val="20"/>
          <w:vertAlign w:val="superscript"/>
        </w:rPr>
        <w:t>-1</w:t>
      </w:r>
      <w:r w:rsidR="00073309" w:rsidRPr="00A83A8C">
        <w:rPr>
          <w:rFonts w:asciiTheme="majorBidi" w:hAnsiTheme="majorBidi" w:cstheme="majorBidi"/>
          <w:sz w:val="20"/>
          <w:szCs w:val="20"/>
        </w:rPr>
        <w:t xml:space="preserve">. </w:t>
      </w:r>
      <w:r w:rsidR="003E4614" w:rsidRPr="00A83A8C">
        <w:rPr>
          <w:rFonts w:asciiTheme="majorBidi" w:hAnsiTheme="majorBidi" w:cstheme="majorBidi"/>
          <w:sz w:val="20"/>
          <w:szCs w:val="20"/>
        </w:rPr>
        <w:t>In addition</w:t>
      </w:r>
      <w:r w:rsidR="00073309" w:rsidRPr="00A83A8C">
        <w:rPr>
          <w:rFonts w:asciiTheme="majorBidi" w:hAnsiTheme="majorBidi" w:cstheme="majorBidi"/>
          <w:sz w:val="20"/>
          <w:szCs w:val="20"/>
        </w:rPr>
        <w:t xml:space="preserve">, the same treatment increased the NPK content in grains and straw of </w:t>
      </w:r>
      <w:proofErr w:type="spellStart"/>
      <w:r w:rsidR="00073309" w:rsidRPr="00A83A8C">
        <w:rPr>
          <w:rFonts w:asciiTheme="majorBidi" w:hAnsiTheme="majorBidi" w:cstheme="majorBidi"/>
          <w:sz w:val="20"/>
          <w:szCs w:val="20"/>
        </w:rPr>
        <w:t>faba</w:t>
      </w:r>
      <w:proofErr w:type="spellEnd"/>
      <w:r w:rsidR="00073309" w:rsidRPr="00A83A8C">
        <w:rPr>
          <w:rFonts w:asciiTheme="majorBidi" w:hAnsiTheme="majorBidi" w:cstheme="majorBidi"/>
          <w:sz w:val="20"/>
          <w:szCs w:val="20"/>
        </w:rPr>
        <w:t xml:space="preserve"> beans</w:t>
      </w:r>
      <w:r w:rsidR="003E4614" w:rsidRPr="00A83A8C">
        <w:rPr>
          <w:rFonts w:asciiTheme="majorBidi" w:hAnsiTheme="majorBidi" w:cstheme="majorBidi"/>
          <w:sz w:val="20"/>
          <w:szCs w:val="20"/>
        </w:rPr>
        <w:t xml:space="preserve">. </w:t>
      </w:r>
      <w:r w:rsidR="00007F95" w:rsidRPr="00A83A8C">
        <w:rPr>
          <w:rFonts w:asciiTheme="majorBidi" w:hAnsiTheme="majorBidi" w:cstheme="majorBidi"/>
          <w:sz w:val="20"/>
          <w:szCs w:val="20"/>
        </w:rPr>
        <w:t>While</w:t>
      </w:r>
      <w:r w:rsidR="003E4614" w:rsidRPr="00A83A8C">
        <w:rPr>
          <w:rFonts w:asciiTheme="majorBidi" w:hAnsiTheme="majorBidi" w:cstheme="majorBidi"/>
          <w:sz w:val="20"/>
          <w:szCs w:val="20"/>
        </w:rPr>
        <w:t xml:space="preserve"> the highest proline content of </w:t>
      </w:r>
      <w:proofErr w:type="spellStart"/>
      <w:r w:rsidR="003E4614" w:rsidRPr="00A83A8C">
        <w:rPr>
          <w:rFonts w:asciiTheme="majorBidi" w:hAnsiTheme="majorBidi" w:cstheme="majorBidi"/>
          <w:sz w:val="20"/>
          <w:szCs w:val="20"/>
        </w:rPr>
        <w:t>faba</w:t>
      </w:r>
      <w:proofErr w:type="spellEnd"/>
      <w:r w:rsidR="003E4614" w:rsidRPr="00A83A8C">
        <w:rPr>
          <w:rFonts w:asciiTheme="majorBidi" w:hAnsiTheme="majorBidi" w:cstheme="majorBidi"/>
          <w:sz w:val="20"/>
          <w:szCs w:val="20"/>
        </w:rPr>
        <w:t xml:space="preserve"> bean (4.66 </w:t>
      </w:r>
      <w:proofErr w:type="spellStart"/>
      <w:r w:rsidR="003E4614" w:rsidRPr="00A83A8C">
        <w:rPr>
          <w:rFonts w:asciiTheme="majorBidi" w:hAnsiTheme="majorBidi" w:cstheme="majorBidi"/>
          <w:sz w:val="20"/>
          <w:szCs w:val="20"/>
        </w:rPr>
        <w:t>umole</w:t>
      </w:r>
      <w:proofErr w:type="spellEnd"/>
      <w:r w:rsidR="003E4614" w:rsidRPr="00A83A8C">
        <w:rPr>
          <w:rFonts w:asciiTheme="majorBidi" w:hAnsiTheme="majorBidi" w:cstheme="majorBidi"/>
          <w:sz w:val="20"/>
          <w:szCs w:val="20"/>
        </w:rPr>
        <w:t xml:space="preserve"> g</w:t>
      </w:r>
      <w:r w:rsidR="003E4614" w:rsidRPr="00A83A8C">
        <w:rPr>
          <w:rFonts w:asciiTheme="majorBidi" w:hAnsiTheme="majorBidi" w:cstheme="majorBidi"/>
          <w:sz w:val="20"/>
          <w:szCs w:val="20"/>
          <w:vertAlign w:val="superscript"/>
        </w:rPr>
        <w:t>-1</w:t>
      </w:r>
      <w:r w:rsidR="003E4614" w:rsidRPr="00A83A8C">
        <w:rPr>
          <w:rFonts w:asciiTheme="majorBidi" w:hAnsiTheme="majorBidi" w:cstheme="majorBidi"/>
          <w:sz w:val="20"/>
          <w:szCs w:val="20"/>
        </w:rPr>
        <w:t>) was achieved due to the application of nano-</w:t>
      </w:r>
      <w:r w:rsidRPr="00A83A8C">
        <w:rPr>
          <w:rFonts w:asciiTheme="majorBidi" w:hAnsiTheme="majorBidi" w:cstheme="majorBidi"/>
          <w:sz w:val="20"/>
          <w:szCs w:val="20"/>
        </w:rPr>
        <w:t>silica</w:t>
      </w:r>
      <w:r w:rsidR="003E4614" w:rsidRPr="00A83A8C">
        <w:rPr>
          <w:rFonts w:asciiTheme="majorBidi" w:hAnsiTheme="majorBidi" w:cstheme="majorBidi"/>
          <w:sz w:val="20"/>
          <w:szCs w:val="20"/>
        </w:rPr>
        <w:t xml:space="preserve"> foliar application at a rate of 1 </w:t>
      </w:r>
      <w:proofErr w:type="spellStart"/>
      <w:r w:rsidR="003E4614" w:rsidRPr="00A83A8C">
        <w:rPr>
          <w:rFonts w:asciiTheme="majorBidi" w:hAnsiTheme="majorBidi" w:cstheme="majorBidi"/>
          <w:sz w:val="20"/>
          <w:szCs w:val="20"/>
        </w:rPr>
        <w:t>mmole</w:t>
      </w:r>
      <w:proofErr w:type="spellEnd"/>
      <w:r w:rsidR="003E4614" w:rsidRPr="00A83A8C">
        <w:rPr>
          <w:rFonts w:asciiTheme="majorBidi" w:hAnsiTheme="majorBidi" w:cstheme="majorBidi"/>
          <w:sz w:val="20"/>
          <w:szCs w:val="20"/>
        </w:rPr>
        <w:t xml:space="preserve"> L</w:t>
      </w:r>
      <w:r w:rsidR="003E4614" w:rsidRPr="00A83A8C">
        <w:rPr>
          <w:rFonts w:asciiTheme="majorBidi" w:hAnsiTheme="majorBidi" w:cstheme="majorBidi"/>
          <w:sz w:val="20"/>
          <w:szCs w:val="20"/>
          <w:vertAlign w:val="superscript"/>
        </w:rPr>
        <w:t>-1</w:t>
      </w:r>
      <w:r w:rsidR="003E4614" w:rsidRPr="00A83A8C">
        <w:rPr>
          <w:rFonts w:asciiTheme="majorBidi" w:hAnsiTheme="majorBidi" w:cstheme="majorBidi"/>
          <w:sz w:val="20"/>
          <w:szCs w:val="20"/>
        </w:rPr>
        <w:t>. On the other side, the lowest values (</w:t>
      </w:r>
      <w:r w:rsidR="003E4614" w:rsidRPr="00A83A8C">
        <w:rPr>
          <w:rFonts w:asciiTheme="majorBidi" w:hAnsiTheme="majorBidi" w:cstheme="majorBidi"/>
          <w:color w:val="000000"/>
          <w:sz w:val="20"/>
          <w:szCs w:val="20"/>
        </w:rPr>
        <w:t>2.61</w:t>
      </w:r>
      <w:r w:rsidR="003E4614" w:rsidRPr="00A83A8C">
        <w:rPr>
          <w:rFonts w:asciiTheme="majorBidi" w:hAnsiTheme="majorBidi" w:cstheme="majorBidi"/>
          <w:sz w:val="20"/>
          <w:szCs w:val="20"/>
        </w:rPr>
        <w:t xml:space="preserve"> </w:t>
      </w:r>
      <w:proofErr w:type="spellStart"/>
      <w:r w:rsidR="003E4614" w:rsidRPr="00A83A8C">
        <w:rPr>
          <w:rFonts w:asciiTheme="majorBidi" w:hAnsiTheme="majorBidi" w:cstheme="majorBidi"/>
          <w:sz w:val="20"/>
          <w:szCs w:val="20"/>
        </w:rPr>
        <w:t>umole</w:t>
      </w:r>
      <w:proofErr w:type="spellEnd"/>
      <w:r w:rsidR="003E4614" w:rsidRPr="00A83A8C">
        <w:rPr>
          <w:rFonts w:asciiTheme="majorBidi" w:hAnsiTheme="majorBidi" w:cstheme="majorBidi"/>
          <w:sz w:val="20"/>
          <w:szCs w:val="20"/>
        </w:rPr>
        <w:t xml:space="preserve"> g</w:t>
      </w:r>
      <w:r w:rsidR="003E4614" w:rsidRPr="00A83A8C">
        <w:rPr>
          <w:rFonts w:asciiTheme="majorBidi" w:hAnsiTheme="majorBidi" w:cstheme="majorBidi"/>
          <w:sz w:val="20"/>
          <w:szCs w:val="20"/>
          <w:vertAlign w:val="superscript"/>
        </w:rPr>
        <w:t>-1</w:t>
      </w:r>
      <w:r w:rsidR="003E4614" w:rsidRPr="00A83A8C">
        <w:rPr>
          <w:rFonts w:asciiTheme="majorBidi" w:hAnsiTheme="majorBidi" w:cstheme="majorBidi"/>
          <w:sz w:val="20"/>
          <w:szCs w:val="20"/>
        </w:rPr>
        <w:t xml:space="preserve">) </w:t>
      </w:r>
      <w:proofErr w:type="gramStart"/>
      <w:r w:rsidR="003E4614" w:rsidRPr="00A83A8C">
        <w:rPr>
          <w:rFonts w:asciiTheme="majorBidi" w:hAnsiTheme="majorBidi" w:cstheme="majorBidi"/>
          <w:sz w:val="20"/>
          <w:szCs w:val="20"/>
        </w:rPr>
        <w:t>was</w:t>
      </w:r>
      <w:proofErr w:type="gramEnd"/>
      <w:r w:rsidR="003E4614" w:rsidRPr="00A83A8C">
        <w:rPr>
          <w:rFonts w:asciiTheme="majorBidi" w:hAnsiTheme="majorBidi" w:cstheme="majorBidi"/>
          <w:sz w:val="20"/>
          <w:szCs w:val="20"/>
        </w:rPr>
        <w:t xml:space="preserve"> recorded with G+C+T without nano-</w:t>
      </w:r>
      <w:r w:rsidRPr="00A83A8C">
        <w:rPr>
          <w:rFonts w:asciiTheme="majorBidi" w:hAnsiTheme="majorBidi" w:cstheme="majorBidi"/>
          <w:sz w:val="20"/>
          <w:szCs w:val="20"/>
        </w:rPr>
        <w:t>silica</w:t>
      </w:r>
      <w:r w:rsidR="003E4614" w:rsidRPr="00A83A8C">
        <w:rPr>
          <w:rFonts w:asciiTheme="majorBidi" w:hAnsiTheme="majorBidi" w:cstheme="majorBidi"/>
          <w:sz w:val="20"/>
          <w:szCs w:val="20"/>
        </w:rPr>
        <w:t xml:space="preserve"> foliar application.</w:t>
      </w:r>
    </w:p>
    <w:p w14:paraId="2C6DA231" w14:textId="5EBD7FB0" w:rsidR="003E472A" w:rsidRPr="00A83A8C" w:rsidRDefault="003E472A" w:rsidP="00A83A8C">
      <w:pPr>
        <w:bidi w:val="0"/>
        <w:ind w:firstLine="180"/>
        <w:jc w:val="both"/>
        <w:rPr>
          <w:rFonts w:asciiTheme="majorBidi" w:hAnsiTheme="majorBidi" w:cstheme="majorBidi"/>
          <w:b/>
          <w:bCs/>
          <w:sz w:val="20"/>
          <w:szCs w:val="20"/>
        </w:rPr>
      </w:pPr>
      <w:r w:rsidRPr="00A83A8C">
        <w:rPr>
          <w:rFonts w:asciiTheme="majorBidi" w:hAnsiTheme="majorBidi" w:cstheme="majorBidi"/>
          <w:b/>
          <w:bCs/>
          <w:sz w:val="20"/>
          <w:szCs w:val="20"/>
        </w:rPr>
        <w:t xml:space="preserve">Conclusions: </w:t>
      </w:r>
      <w:r w:rsidRPr="00A83A8C">
        <w:rPr>
          <w:rFonts w:asciiTheme="majorBidi" w:hAnsiTheme="majorBidi" w:cstheme="majorBidi"/>
          <w:sz w:val="20"/>
          <w:szCs w:val="20"/>
        </w:rPr>
        <w:t xml:space="preserve">Application of foliar nano silica with some soil amendments such as gypsum, compost and compost tea could be successfully used to improve soil salinity, </w:t>
      </w:r>
      <w:proofErr w:type="spellStart"/>
      <w:r w:rsidRPr="00A83A8C">
        <w:rPr>
          <w:rFonts w:asciiTheme="majorBidi" w:hAnsiTheme="majorBidi" w:cstheme="majorBidi"/>
          <w:sz w:val="20"/>
          <w:szCs w:val="20"/>
        </w:rPr>
        <w:t>sodicity</w:t>
      </w:r>
      <w:proofErr w:type="spellEnd"/>
      <w:r w:rsidRPr="00A83A8C">
        <w:rPr>
          <w:rFonts w:asciiTheme="majorBidi" w:hAnsiTheme="majorBidi" w:cstheme="majorBidi"/>
          <w:sz w:val="20"/>
          <w:szCs w:val="20"/>
        </w:rPr>
        <w:t xml:space="preserve"> and crop productivity.</w:t>
      </w:r>
      <w:r w:rsidRPr="00A83A8C">
        <w:rPr>
          <w:rFonts w:asciiTheme="majorBidi" w:hAnsiTheme="majorBidi" w:cstheme="majorBidi"/>
          <w:b/>
          <w:bCs/>
          <w:sz w:val="20"/>
          <w:szCs w:val="20"/>
        </w:rPr>
        <w:t xml:space="preserve"> </w:t>
      </w:r>
    </w:p>
    <w:p w14:paraId="6F74AA4E" w14:textId="0875FE3A" w:rsidR="00B95CBF" w:rsidRPr="00A83A8C" w:rsidRDefault="004234ED" w:rsidP="00A83A8C">
      <w:pPr>
        <w:bidi w:val="0"/>
        <w:jc w:val="both"/>
        <w:rPr>
          <w:rFonts w:asciiTheme="majorBidi" w:hAnsiTheme="majorBidi" w:cstheme="majorBidi"/>
          <w:bCs/>
          <w:sz w:val="20"/>
          <w:szCs w:val="20"/>
          <w:rtl/>
        </w:rPr>
      </w:pPr>
      <w:r w:rsidRPr="00A83A8C">
        <w:rPr>
          <w:rFonts w:asciiTheme="majorBidi" w:hAnsiTheme="majorBidi" w:cstheme="majorBidi"/>
          <w:b/>
          <w:sz w:val="20"/>
          <w:szCs w:val="20"/>
        </w:rPr>
        <w:t>Key words:</w:t>
      </w:r>
      <w:r w:rsidR="0047715D" w:rsidRPr="00A83A8C">
        <w:rPr>
          <w:rFonts w:asciiTheme="majorBidi" w:hAnsiTheme="majorBidi" w:cstheme="majorBidi"/>
          <w:bCs/>
          <w:sz w:val="20"/>
          <w:szCs w:val="20"/>
        </w:rPr>
        <w:t xml:space="preserve"> Gypsum – Compost – Compost tea – </w:t>
      </w:r>
      <w:proofErr w:type="spellStart"/>
      <w:r w:rsidR="0047715D" w:rsidRPr="00A83A8C">
        <w:rPr>
          <w:rFonts w:asciiTheme="majorBidi" w:hAnsiTheme="majorBidi" w:cstheme="majorBidi"/>
          <w:bCs/>
          <w:sz w:val="20"/>
          <w:szCs w:val="20"/>
        </w:rPr>
        <w:t>Faba</w:t>
      </w:r>
      <w:proofErr w:type="spellEnd"/>
      <w:r w:rsidR="0047715D" w:rsidRPr="00A83A8C">
        <w:rPr>
          <w:rFonts w:asciiTheme="majorBidi" w:hAnsiTheme="majorBidi" w:cstheme="majorBidi"/>
          <w:bCs/>
          <w:sz w:val="20"/>
          <w:szCs w:val="20"/>
        </w:rPr>
        <w:t xml:space="preserve"> bean – Nano-</w:t>
      </w:r>
      <w:r w:rsidR="003E472A" w:rsidRPr="00A83A8C">
        <w:rPr>
          <w:rFonts w:asciiTheme="majorBidi" w:hAnsiTheme="majorBidi" w:cstheme="majorBidi"/>
          <w:bCs/>
          <w:sz w:val="20"/>
          <w:szCs w:val="20"/>
        </w:rPr>
        <w:t>silica</w:t>
      </w:r>
      <w:r w:rsidR="0047715D" w:rsidRPr="00A83A8C">
        <w:rPr>
          <w:rFonts w:asciiTheme="majorBidi" w:hAnsiTheme="majorBidi" w:cstheme="majorBidi"/>
          <w:bCs/>
          <w:sz w:val="20"/>
          <w:szCs w:val="20"/>
        </w:rPr>
        <w:t>.</w:t>
      </w:r>
    </w:p>
    <w:p w14:paraId="32A3A6FE" w14:textId="216525C1" w:rsidR="00007F95" w:rsidRPr="00007F95" w:rsidRDefault="00007F95" w:rsidP="00A83A8C">
      <w:pPr>
        <w:pBdr>
          <w:bottom w:val="single" w:sz="6" w:space="1" w:color="auto"/>
        </w:pBdr>
        <w:bidi w:val="0"/>
        <w:jc w:val="both"/>
        <w:rPr>
          <w:rFonts w:asciiTheme="majorBidi" w:hAnsiTheme="majorBidi" w:cstheme="majorBidi"/>
          <w:sz w:val="20"/>
          <w:szCs w:val="20"/>
          <w:rtl/>
          <w:lang w:eastAsia="zh-CN" w:bidi="en-US"/>
        </w:rPr>
      </w:pPr>
      <w:r w:rsidRPr="00007F95">
        <w:rPr>
          <w:rFonts w:asciiTheme="majorBidi" w:hAnsiTheme="majorBidi" w:cstheme="majorBidi"/>
          <w:sz w:val="20"/>
          <w:szCs w:val="20"/>
          <w:lang w:eastAsia="zh-CN" w:bidi="en-US"/>
        </w:rPr>
        <w:t>Received; 1</w:t>
      </w:r>
      <w:r w:rsidRPr="00A83A8C">
        <w:rPr>
          <w:rFonts w:asciiTheme="majorBidi" w:hAnsiTheme="majorBidi" w:cstheme="majorBidi"/>
          <w:sz w:val="20"/>
          <w:szCs w:val="20"/>
          <w:lang w:eastAsia="zh-CN" w:bidi="en-US"/>
        </w:rPr>
        <w:t>3</w:t>
      </w:r>
      <w:r w:rsidRPr="00007F95">
        <w:rPr>
          <w:rFonts w:asciiTheme="majorBidi" w:hAnsiTheme="majorBidi" w:cstheme="majorBidi"/>
          <w:sz w:val="20"/>
          <w:szCs w:val="20"/>
          <w:lang w:eastAsia="zh-CN" w:bidi="en-US"/>
        </w:rPr>
        <w:t xml:space="preserve"> </w:t>
      </w:r>
      <w:r w:rsidRPr="00A83A8C">
        <w:rPr>
          <w:rFonts w:asciiTheme="majorBidi" w:hAnsiTheme="majorBidi" w:cstheme="majorBidi"/>
          <w:sz w:val="20"/>
          <w:szCs w:val="20"/>
          <w:lang w:eastAsia="zh-CN" w:bidi="en-US"/>
        </w:rPr>
        <w:t>March</w:t>
      </w:r>
      <w:r w:rsidRPr="00007F95">
        <w:rPr>
          <w:rFonts w:asciiTheme="majorBidi" w:hAnsiTheme="majorBidi" w:cstheme="majorBidi"/>
          <w:sz w:val="20"/>
          <w:szCs w:val="20"/>
          <w:lang w:eastAsia="zh-CN" w:bidi="en-US"/>
        </w:rPr>
        <w:t xml:space="preserve"> 202</w:t>
      </w:r>
      <w:r w:rsidRPr="00A83A8C">
        <w:rPr>
          <w:rFonts w:asciiTheme="majorBidi" w:hAnsiTheme="majorBidi" w:cstheme="majorBidi"/>
          <w:sz w:val="20"/>
          <w:szCs w:val="20"/>
          <w:lang w:eastAsia="zh-CN" w:bidi="en-US"/>
        </w:rPr>
        <w:t>1</w:t>
      </w:r>
      <w:r w:rsidRPr="00007F95">
        <w:rPr>
          <w:rFonts w:asciiTheme="majorBidi" w:hAnsiTheme="majorBidi" w:cstheme="majorBidi"/>
          <w:sz w:val="20"/>
          <w:szCs w:val="20"/>
          <w:lang w:eastAsia="zh-CN" w:bidi="en-US"/>
        </w:rPr>
        <w:t xml:space="preserve">, Revised form; </w:t>
      </w:r>
      <w:bookmarkStart w:id="5" w:name="_Hlk58638705"/>
      <w:bookmarkStart w:id="6" w:name="_Hlk67485662"/>
      <w:r w:rsidRPr="00007F95">
        <w:rPr>
          <w:rFonts w:asciiTheme="majorBidi" w:hAnsiTheme="majorBidi" w:cstheme="majorBidi"/>
          <w:sz w:val="20"/>
          <w:szCs w:val="20"/>
          <w:rtl/>
          <w:lang w:eastAsia="zh-CN" w:bidi="en-US"/>
        </w:rPr>
        <w:t>2</w:t>
      </w:r>
      <w:r w:rsidRPr="00A83A8C">
        <w:rPr>
          <w:rFonts w:asciiTheme="majorBidi" w:hAnsiTheme="majorBidi" w:cstheme="majorBidi"/>
          <w:sz w:val="20"/>
          <w:szCs w:val="20"/>
          <w:lang w:eastAsia="zh-CN" w:bidi="en-US"/>
        </w:rPr>
        <w:t>4</w:t>
      </w:r>
      <w:r w:rsidRPr="00007F95">
        <w:rPr>
          <w:rFonts w:asciiTheme="majorBidi" w:hAnsiTheme="majorBidi" w:cstheme="majorBidi"/>
          <w:sz w:val="20"/>
          <w:szCs w:val="20"/>
          <w:lang w:eastAsia="zh-CN" w:bidi="en-US"/>
        </w:rPr>
        <w:t xml:space="preserve"> </w:t>
      </w:r>
      <w:r w:rsidRPr="00A83A8C">
        <w:rPr>
          <w:rFonts w:asciiTheme="majorBidi" w:hAnsiTheme="majorBidi" w:cstheme="majorBidi"/>
          <w:sz w:val="20"/>
          <w:szCs w:val="20"/>
          <w:lang w:eastAsia="zh-CN" w:bidi="en-US"/>
        </w:rPr>
        <w:t>March</w:t>
      </w:r>
      <w:r w:rsidRPr="00007F95">
        <w:rPr>
          <w:rFonts w:asciiTheme="majorBidi" w:hAnsiTheme="majorBidi" w:cstheme="majorBidi"/>
          <w:sz w:val="20"/>
          <w:szCs w:val="20"/>
          <w:lang w:eastAsia="zh-CN" w:bidi="en-US"/>
        </w:rPr>
        <w:t xml:space="preserve"> 202</w:t>
      </w:r>
      <w:bookmarkEnd w:id="5"/>
      <w:r w:rsidRPr="00A83A8C">
        <w:rPr>
          <w:rFonts w:asciiTheme="majorBidi" w:hAnsiTheme="majorBidi" w:cstheme="majorBidi"/>
          <w:sz w:val="20"/>
          <w:szCs w:val="20"/>
          <w:lang w:eastAsia="zh-CN" w:bidi="en-US"/>
        </w:rPr>
        <w:t>1</w:t>
      </w:r>
      <w:bookmarkEnd w:id="6"/>
      <w:r w:rsidRPr="00007F95">
        <w:rPr>
          <w:rFonts w:asciiTheme="majorBidi" w:hAnsiTheme="majorBidi" w:cstheme="majorBidi"/>
          <w:sz w:val="20"/>
          <w:szCs w:val="20"/>
          <w:lang w:eastAsia="zh-CN" w:bidi="en-US"/>
        </w:rPr>
        <w:t xml:space="preserve">, Accepted; </w:t>
      </w:r>
      <w:r w:rsidRPr="00007F95">
        <w:rPr>
          <w:rFonts w:asciiTheme="majorBidi" w:hAnsiTheme="majorBidi" w:cstheme="majorBidi"/>
          <w:sz w:val="20"/>
          <w:szCs w:val="20"/>
          <w:rtl/>
          <w:lang w:eastAsia="zh-CN" w:bidi="en-US"/>
        </w:rPr>
        <w:t>2</w:t>
      </w:r>
      <w:r w:rsidRPr="00A83A8C">
        <w:rPr>
          <w:rFonts w:asciiTheme="majorBidi" w:hAnsiTheme="majorBidi" w:cstheme="majorBidi"/>
          <w:sz w:val="20"/>
          <w:szCs w:val="20"/>
          <w:lang w:eastAsia="zh-CN" w:bidi="en-US"/>
        </w:rPr>
        <w:t>4</w:t>
      </w:r>
      <w:r w:rsidRPr="00007F95">
        <w:rPr>
          <w:rFonts w:asciiTheme="majorBidi" w:hAnsiTheme="majorBidi" w:cstheme="majorBidi"/>
          <w:sz w:val="20"/>
          <w:szCs w:val="20"/>
          <w:lang w:eastAsia="zh-CN" w:bidi="en-US"/>
        </w:rPr>
        <w:t xml:space="preserve"> </w:t>
      </w:r>
      <w:r w:rsidRPr="00A83A8C">
        <w:rPr>
          <w:rFonts w:asciiTheme="majorBidi" w:hAnsiTheme="majorBidi" w:cstheme="majorBidi"/>
          <w:sz w:val="20"/>
          <w:szCs w:val="20"/>
          <w:lang w:eastAsia="zh-CN" w:bidi="en-US"/>
        </w:rPr>
        <w:t>March</w:t>
      </w:r>
      <w:r w:rsidRPr="00007F95">
        <w:rPr>
          <w:rFonts w:asciiTheme="majorBidi" w:hAnsiTheme="majorBidi" w:cstheme="majorBidi"/>
          <w:sz w:val="20"/>
          <w:szCs w:val="20"/>
          <w:lang w:eastAsia="zh-CN" w:bidi="en-US"/>
        </w:rPr>
        <w:t xml:space="preserve"> 202</w:t>
      </w:r>
      <w:r w:rsidRPr="00A83A8C">
        <w:rPr>
          <w:rFonts w:asciiTheme="majorBidi" w:hAnsiTheme="majorBidi" w:cstheme="majorBidi"/>
          <w:sz w:val="20"/>
          <w:szCs w:val="20"/>
          <w:lang w:eastAsia="zh-CN" w:bidi="en-US"/>
        </w:rPr>
        <w:t>1</w:t>
      </w:r>
      <w:r w:rsidRPr="00007F95">
        <w:rPr>
          <w:rFonts w:asciiTheme="majorBidi" w:hAnsiTheme="majorBidi" w:cstheme="majorBidi"/>
          <w:sz w:val="20"/>
          <w:szCs w:val="20"/>
          <w:lang w:eastAsia="zh-CN" w:bidi="en-US"/>
        </w:rPr>
        <w:t xml:space="preserve">, Available online </w:t>
      </w:r>
      <w:bookmarkStart w:id="7" w:name="_Hlk57939616"/>
      <w:r w:rsidRPr="00007F95">
        <w:rPr>
          <w:rFonts w:asciiTheme="majorBidi" w:hAnsiTheme="majorBidi" w:cstheme="majorBidi"/>
          <w:sz w:val="20"/>
          <w:szCs w:val="20"/>
          <w:lang w:eastAsia="zh-CN" w:bidi="en-US"/>
        </w:rPr>
        <w:t>1</w:t>
      </w:r>
      <w:r w:rsidRPr="00A83A8C">
        <w:rPr>
          <w:rFonts w:asciiTheme="majorBidi" w:hAnsiTheme="majorBidi" w:cstheme="majorBidi"/>
          <w:sz w:val="20"/>
          <w:szCs w:val="20"/>
          <w:lang w:eastAsia="zh-CN" w:bidi="en-US"/>
        </w:rPr>
        <w:t xml:space="preserve"> April</w:t>
      </w:r>
      <w:r w:rsidRPr="00007F95">
        <w:rPr>
          <w:rFonts w:asciiTheme="majorBidi" w:hAnsiTheme="majorBidi" w:cstheme="majorBidi"/>
          <w:sz w:val="20"/>
          <w:szCs w:val="20"/>
          <w:lang w:eastAsia="zh-CN" w:bidi="en-US"/>
        </w:rPr>
        <w:t xml:space="preserve"> </w:t>
      </w:r>
      <w:bookmarkEnd w:id="7"/>
      <w:r w:rsidRPr="00007F95">
        <w:rPr>
          <w:rFonts w:asciiTheme="majorBidi" w:hAnsiTheme="majorBidi" w:cstheme="majorBidi"/>
          <w:sz w:val="20"/>
          <w:szCs w:val="20"/>
          <w:lang w:eastAsia="zh-CN" w:bidi="en-US"/>
        </w:rPr>
        <w:t>2021</w:t>
      </w:r>
    </w:p>
    <w:p w14:paraId="76839588" w14:textId="658964FD" w:rsidR="00F0580B" w:rsidRPr="00A83A8C" w:rsidRDefault="000B5513" w:rsidP="00A83A8C">
      <w:pPr>
        <w:bidi w:val="0"/>
        <w:jc w:val="both"/>
        <w:rPr>
          <w:rFonts w:asciiTheme="majorBidi" w:hAnsiTheme="majorBidi" w:cstheme="majorBidi"/>
          <w:b/>
          <w:bCs/>
          <w:sz w:val="20"/>
          <w:szCs w:val="20"/>
        </w:rPr>
      </w:pPr>
      <w:r w:rsidRPr="00A83A8C">
        <w:rPr>
          <w:rFonts w:asciiTheme="majorBidi" w:hAnsiTheme="majorBidi" w:cstheme="majorBidi"/>
          <w:b/>
          <w:bCs/>
          <w:sz w:val="20"/>
          <w:szCs w:val="20"/>
        </w:rPr>
        <w:t xml:space="preserve">I. </w:t>
      </w:r>
      <w:r w:rsidR="00630F50" w:rsidRPr="00A83A8C">
        <w:rPr>
          <w:rFonts w:asciiTheme="majorBidi" w:hAnsiTheme="majorBidi" w:cstheme="majorBidi"/>
          <w:b/>
          <w:bCs/>
          <w:sz w:val="20"/>
          <w:szCs w:val="20"/>
        </w:rPr>
        <w:t>Background:</w:t>
      </w:r>
    </w:p>
    <w:p w14:paraId="783A37C6" w14:textId="77777777" w:rsidR="008617E2" w:rsidRDefault="008617E2" w:rsidP="00A83A8C">
      <w:pPr>
        <w:autoSpaceDE w:val="0"/>
        <w:autoSpaceDN w:val="0"/>
        <w:bidi w:val="0"/>
        <w:adjustRightInd w:val="0"/>
        <w:ind w:firstLine="180"/>
        <w:jc w:val="lowKashida"/>
        <w:rPr>
          <w:rFonts w:asciiTheme="majorBidi" w:hAnsiTheme="majorBidi" w:cstheme="majorBidi"/>
          <w:sz w:val="20"/>
          <w:szCs w:val="20"/>
        </w:rPr>
        <w:sectPr w:rsidR="008617E2" w:rsidSect="00A77C2C">
          <w:headerReference w:type="default" r:id="rId9"/>
          <w:footerReference w:type="even" r:id="rId10"/>
          <w:footerReference w:type="default" r:id="rId11"/>
          <w:footerReference w:type="first" r:id="rId12"/>
          <w:pgSz w:w="11906" w:h="16838"/>
          <w:pgMar w:top="1440" w:right="1080" w:bottom="1440" w:left="1080" w:header="709" w:footer="709" w:gutter="0"/>
          <w:pgNumType w:start="69"/>
          <w:cols w:space="708"/>
          <w:titlePg/>
          <w:bidi/>
          <w:rtlGutter/>
          <w:docGrid w:linePitch="360"/>
        </w:sectPr>
      </w:pPr>
    </w:p>
    <w:p w14:paraId="310C7160" w14:textId="5DC5617F" w:rsidR="00160BA8" w:rsidRPr="00A83A8C" w:rsidRDefault="002E369B" w:rsidP="00A83A8C">
      <w:pPr>
        <w:autoSpaceDE w:val="0"/>
        <w:autoSpaceDN w:val="0"/>
        <w:bidi w:val="0"/>
        <w:adjustRightInd w:val="0"/>
        <w:ind w:firstLine="180"/>
        <w:jc w:val="lowKashida"/>
        <w:rPr>
          <w:rFonts w:asciiTheme="majorBidi" w:hAnsiTheme="majorBidi" w:cstheme="majorBidi"/>
          <w:sz w:val="20"/>
          <w:szCs w:val="20"/>
          <w:shd w:val="clear" w:color="auto" w:fill="FCFCFC"/>
        </w:rPr>
      </w:pPr>
      <w:r w:rsidRPr="00A83A8C">
        <w:rPr>
          <w:rFonts w:asciiTheme="majorBidi" w:hAnsiTheme="majorBidi" w:cstheme="majorBidi"/>
          <w:sz w:val="20"/>
          <w:szCs w:val="20"/>
        </w:rPr>
        <w:t>Salinity is considered as the main stress condition and the serious environmental problem influencing crop production which economically expensive challenges to achieve sustainable development across the world</w:t>
      </w:r>
      <w:r w:rsidRPr="00A83A8C">
        <w:rPr>
          <w:rFonts w:asciiTheme="majorBidi" w:hAnsiTheme="majorBidi" w:cstheme="majorBidi"/>
          <w:color w:val="C00000"/>
          <w:sz w:val="20"/>
          <w:szCs w:val="20"/>
        </w:rPr>
        <w:t xml:space="preserve"> </w:t>
      </w:r>
      <w:r w:rsidR="00FD1DAA" w:rsidRPr="00A83A8C">
        <w:rPr>
          <w:rFonts w:asciiTheme="majorBidi" w:hAnsiTheme="majorBidi" w:cstheme="majorBidi"/>
          <w:sz w:val="20"/>
          <w:szCs w:val="20"/>
        </w:rPr>
        <w:fldChar w:fldCharType="begin"/>
      </w:r>
      <w:r w:rsidR="00F0663E" w:rsidRPr="00A83A8C">
        <w:rPr>
          <w:rFonts w:asciiTheme="majorBidi" w:hAnsiTheme="majorBidi" w:cstheme="majorBidi"/>
          <w:sz w:val="20"/>
          <w:szCs w:val="20"/>
        </w:rPr>
        <w:instrText xml:space="preserve"> ADDIN EN.CITE &lt;EndNote&gt;&lt;Cite&gt;&lt;Author&gt;Nouri&lt;/Author&gt;&lt;Year&gt;2017&lt;/Year&gt;&lt;RecNum&gt;9&lt;/RecNum&gt;&lt;DisplayText&gt;(Nouri et al., 2017)&lt;/DisplayText&gt;&lt;record&gt;&lt;rec-number&gt;9&lt;/rec-number&gt;&lt;foreign-keys&gt;&lt;key app="EN" db-id="tx5dz0vfy5x0dre2wr855ws5vfvpaef5z9f2" timestamp="1592263202"&gt;9&lt;/key&gt;&lt;/foreign-keys&gt;&lt;ref-type name="Journal Article"&gt;17&lt;/ref-type&gt;&lt;contributors&gt;&lt;authors&gt;&lt;author&gt;Nouri, Hamideh&lt;/author&gt;&lt;author&gt;Chavoshi Borujeni, Sattar&lt;/author&gt;&lt;author&gt;Nirola, Ramkrishna&lt;/author&gt;&lt;author&gt;Hassanli, Ali&lt;/author&gt;&lt;author&gt;Beecham, Simon&lt;/author&gt;&lt;author&gt;Alaghmand, Sina&lt;/author&gt;&lt;author&gt;Saint, Chris&lt;/author&gt;&lt;author&gt;Mulcahy, Dennis&lt;/author&gt;&lt;/authors&gt;&lt;/contributors&gt;&lt;titles&gt;&lt;title&gt;Application of green remediation on soil salinity treatment: A review on halophytoremediation&lt;/title&gt;&lt;secondary-title&gt;Process Safety and Environmental Protection&lt;/secondary-title&gt;&lt;/titles&gt;&lt;periodical&gt;&lt;full-title&gt;Process Safety and Environmental Protection&lt;/full-title&gt;&lt;/periodical&gt;&lt;pages&gt;94-107&lt;/pages&gt;&lt;volume&gt;107&lt;/volume&gt;&lt;keywords&gt;&lt;keyword&gt;Soil and water remediation&lt;/keyword&gt;&lt;keyword&gt;Green clean-up&lt;/keyword&gt;&lt;keyword&gt;Salinity&lt;/keyword&gt;&lt;keyword&gt;Phytoremediation&lt;/keyword&gt;&lt;keyword&gt;Halophyte&lt;/keyword&gt;&lt;keyword&gt;Desalination&lt;/keyword&gt;&lt;/keywords&gt;&lt;dates&gt;&lt;year&gt;2017&lt;/year&gt;&lt;pub-dates&gt;&lt;date&gt;2017/04/01/&lt;/date&gt;&lt;/pub-dates&gt;&lt;/dates&gt;&lt;isbn&gt;0957-5820&lt;/isbn&gt;&lt;urls&gt;&lt;related-urls&gt;&lt;url&gt;http://www.sciencedirect.com/science/article/pii/S0957582017300265&lt;/url&gt;&lt;/related-urls&gt;&lt;/urls&gt;&lt;electronic-resource-num&gt;https://doi.org/10.1016/j.psep.2017.01.021&lt;/electronic-resource-num&gt;&lt;/record&gt;&lt;/Cite&gt;&lt;/EndNote&gt;</w:instrText>
      </w:r>
      <w:r w:rsidR="00FD1DAA" w:rsidRPr="00A83A8C">
        <w:rPr>
          <w:rFonts w:asciiTheme="majorBidi" w:hAnsiTheme="majorBidi" w:cstheme="majorBidi"/>
          <w:sz w:val="20"/>
          <w:szCs w:val="20"/>
        </w:rPr>
        <w:fldChar w:fldCharType="separate"/>
      </w:r>
      <w:r w:rsidR="00F0663E" w:rsidRPr="00A83A8C">
        <w:rPr>
          <w:rFonts w:asciiTheme="majorBidi" w:hAnsiTheme="majorBidi" w:cstheme="majorBidi"/>
          <w:noProof/>
          <w:sz w:val="20"/>
          <w:szCs w:val="20"/>
        </w:rPr>
        <w:t>(Nouri et al., 2017)</w:t>
      </w:r>
      <w:r w:rsidR="00FD1DAA" w:rsidRPr="00A83A8C">
        <w:rPr>
          <w:rFonts w:asciiTheme="majorBidi" w:hAnsiTheme="majorBidi" w:cstheme="majorBidi"/>
          <w:sz w:val="20"/>
          <w:szCs w:val="20"/>
        </w:rPr>
        <w:fldChar w:fldCharType="end"/>
      </w:r>
      <w:r w:rsidR="0026034C" w:rsidRPr="00A83A8C">
        <w:rPr>
          <w:rFonts w:asciiTheme="majorBidi" w:hAnsiTheme="majorBidi" w:cstheme="majorBidi"/>
          <w:sz w:val="20"/>
          <w:szCs w:val="20"/>
        </w:rPr>
        <w:t>. </w:t>
      </w:r>
      <w:r w:rsidR="00FA0CCE" w:rsidRPr="00A83A8C">
        <w:rPr>
          <w:rFonts w:asciiTheme="majorBidi" w:hAnsiTheme="majorBidi" w:cstheme="majorBidi"/>
          <w:sz w:val="20"/>
          <w:szCs w:val="20"/>
        </w:rPr>
        <w:fldChar w:fldCharType="begin"/>
      </w:r>
      <w:r w:rsidR="00F0663E" w:rsidRPr="00A83A8C">
        <w:rPr>
          <w:rFonts w:asciiTheme="majorBidi" w:hAnsiTheme="majorBidi" w:cstheme="majorBidi"/>
          <w:sz w:val="20"/>
          <w:szCs w:val="20"/>
        </w:rPr>
        <w:instrText xml:space="preserve"> ADDIN EN.CITE &lt;EndNote&gt;&lt;Cite&gt;&lt;Author&gt;Machado&lt;/Author&gt;&lt;Year&gt;2017&lt;/Year&gt;&lt;RecNum&gt;2&lt;/RecNum&gt;&lt;DisplayText&gt;(Machado &amp;amp; Serralheiro, 2017)&lt;/DisplayText&gt;&lt;record&gt;&lt;rec-number&gt;2&lt;/rec-number&gt;&lt;foreign-keys&gt;&lt;key app="EN" db-id="z0es55a0mwvaade5pe1x5edavd22a9a9satt" timestamp="1592264894"&gt;2&lt;/key&gt;&lt;/foreign-keys&gt;&lt;ref-type name="Journal Article"&gt;17&lt;/ref-type&gt;&lt;contributors&gt;&lt;authors&gt;&lt;author&gt;Machado, Rui Manuel Almeida&lt;/author&gt;&lt;author&gt;Serralheiro, Ricardo Paulo&lt;/author&gt;&lt;/authors&gt;&lt;/contributors&gt;&lt;titles&gt;&lt;title&gt;Soil salinity: effect on vegetable crop growth. Management practices to prevent and mitigate soil salinization&lt;/title&gt;&lt;secondary-title&gt;Horticulturae&lt;/secondary-title&gt;&lt;/titles&gt;&lt;periodical&gt;&lt;full-title&gt;Horticulturae&lt;/full-title&gt;&lt;/periodical&gt;&lt;pages&gt;30&lt;/pages&gt;&lt;volume&gt;3&lt;/volume&gt;&lt;number&gt;2&lt;/number&gt;&lt;dates&gt;&lt;year&gt;2017&lt;/year&gt;&lt;/dates&gt;&lt;urls&gt;&lt;/urls&gt;&lt;/record&gt;&lt;/Cite&gt;&lt;/EndNote&gt;</w:instrText>
      </w:r>
      <w:r w:rsidR="00FA0CCE" w:rsidRPr="00A83A8C">
        <w:rPr>
          <w:rFonts w:asciiTheme="majorBidi" w:hAnsiTheme="majorBidi" w:cstheme="majorBidi"/>
          <w:sz w:val="20"/>
          <w:szCs w:val="20"/>
        </w:rPr>
        <w:fldChar w:fldCharType="separate"/>
      </w:r>
      <w:r w:rsidR="00F0663E" w:rsidRPr="00A83A8C">
        <w:rPr>
          <w:rFonts w:asciiTheme="majorBidi" w:hAnsiTheme="majorBidi" w:cstheme="majorBidi"/>
          <w:noProof/>
          <w:sz w:val="20"/>
          <w:szCs w:val="20"/>
        </w:rPr>
        <w:t>(Machado &amp; Serralheiro, 2017)</w:t>
      </w:r>
      <w:r w:rsidR="00FA0CCE" w:rsidRPr="00A83A8C">
        <w:rPr>
          <w:rFonts w:asciiTheme="majorBidi" w:hAnsiTheme="majorBidi" w:cstheme="majorBidi"/>
          <w:sz w:val="20"/>
          <w:szCs w:val="20"/>
        </w:rPr>
        <w:fldChar w:fldCharType="end"/>
      </w:r>
      <w:r w:rsidR="004757D7" w:rsidRPr="00A83A8C">
        <w:rPr>
          <w:rFonts w:asciiTheme="majorBidi" w:eastAsia="CIDFont+F3" w:hAnsiTheme="majorBidi" w:cstheme="majorBidi"/>
          <w:sz w:val="20"/>
          <w:szCs w:val="20"/>
        </w:rPr>
        <w:t xml:space="preserve"> </w:t>
      </w:r>
      <w:r w:rsidR="00FA0CCE" w:rsidRPr="00A83A8C">
        <w:rPr>
          <w:rFonts w:asciiTheme="majorBidi" w:hAnsiTheme="majorBidi" w:cstheme="majorBidi"/>
          <w:sz w:val="20"/>
          <w:szCs w:val="20"/>
        </w:rPr>
        <w:t>reported that 20% of cultivated land in the world, and 33% of irrigated land are s</w:t>
      </w:r>
      <w:r w:rsidR="00601742" w:rsidRPr="00A83A8C">
        <w:rPr>
          <w:rFonts w:asciiTheme="majorBidi" w:hAnsiTheme="majorBidi" w:cstheme="majorBidi"/>
          <w:sz w:val="20"/>
          <w:szCs w:val="20"/>
        </w:rPr>
        <w:t>alt-affected soil</w:t>
      </w:r>
      <w:r w:rsidR="003B47E2" w:rsidRPr="00A83A8C">
        <w:rPr>
          <w:rFonts w:asciiTheme="majorBidi" w:hAnsiTheme="majorBidi" w:cstheme="majorBidi"/>
          <w:sz w:val="20"/>
          <w:szCs w:val="20"/>
        </w:rPr>
        <w:t xml:space="preserve">. </w:t>
      </w:r>
      <w:r w:rsidR="00C44854" w:rsidRPr="00A83A8C">
        <w:rPr>
          <w:rFonts w:asciiTheme="majorBidi" w:hAnsiTheme="majorBidi" w:cstheme="majorBidi"/>
          <w:sz w:val="20"/>
          <w:szCs w:val="20"/>
        </w:rPr>
        <w:t>Extensive area of land in the arid regions and, particularly, in Egypt became out of cultivation due to salt accumulation</w:t>
      </w:r>
      <w:r w:rsidR="00C44854" w:rsidRPr="00A83A8C">
        <w:rPr>
          <w:rFonts w:asciiTheme="majorBidi" w:hAnsiTheme="majorBidi" w:cstheme="majorBidi"/>
          <w:sz w:val="20"/>
          <w:szCs w:val="20"/>
        </w:rPr>
        <w:fldChar w:fldCharType="begin"/>
      </w:r>
      <w:r w:rsidR="00C44854" w:rsidRPr="00A83A8C">
        <w:rPr>
          <w:rFonts w:asciiTheme="majorBidi" w:hAnsiTheme="majorBidi" w:cstheme="majorBidi"/>
          <w:sz w:val="20"/>
          <w:szCs w:val="20"/>
        </w:rPr>
        <w:instrText xml:space="preserve"> ADDIN EN.CITE &lt;EndNote&gt;&lt;Cite&gt;&lt;Author&gt;ASSESS&lt;/Author&gt;&lt;Year&gt;2017&lt;/Year&gt;&lt;RecNum&gt;5&lt;/RecNum&gt;&lt;DisplayText&gt;(ASSESS, 2017)&lt;/DisplayText&gt;&lt;record&gt;&lt;rec-number&gt;5&lt;/rec-number&gt;&lt;foreign-keys&gt;&lt;key app="EN" db-id="z0es55a0mwvaade5pe1x5edavd22a9a9satt" timestamp="1592333513"&gt;5&lt;/key&gt;&lt;/foreign-keys&gt;&lt;ref-type name="Journal Article"&gt;17&lt;/ref-type&gt;&lt;contributors&gt;&lt;authors&gt;&lt;author&gt;ASSESS, TO&lt;/author&gt;&lt;/authors&gt;&lt;/contributors&gt;&lt;titles&gt;&lt;title&gt;Prediction of Reclamation Processes in Some Saline Soils of Egypt&lt;/title&gt;&lt;/titles&gt;&lt;dates&gt;&lt;year&gt;2017&lt;/year&gt;&lt;/dates&gt;&lt;urls&gt;&lt;/urls&gt;&lt;/record&gt;&lt;/Cite&gt;&lt;/EndNote&gt;</w:instrText>
      </w:r>
      <w:r w:rsidR="00C44854" w:rsidRPr="00A83A8C">
        <w:rPr>
          <w:rFonts w:asciiTheme="majorBidi" w:hAnsiTheme="majorBidi" w:cstheme="majorBidi"/>
          <w:sz w:val="20"/>
          <w:szCs w:val="20"/>
        </w:rPr>
        <w:fldChar w:fldCharType="separate"/>
      </w:r>
      <w:r w:rsidR="00C44854" w:rsidRPr="00A83A8C">
        <w:rPr>
          <w:rFonts w:asciiTheme="majorBidi" w:hAnsiTheme="majorBidi" w:cstheme="majorBidi"/>
          <w:noProof/>
          <w:sz w:val="20"/>
          <w:szCs w:val="20"/>
        </w:rPr>
        <w:t>(ASSESS, 2017)</w:t>
      </w:r>
      <w:r w:rsidR="00C44854" w:rsidRPr="00A83A8C">
        <w:rPr>
          <w:rFonts w:asciiTheme="majorBidi" w:hAnsiTheme="majorBidi" w:cstheme="majorBidi"/>
          <w:sz w:val="20"/>
          <w:szCs w:val="20"/>
        </w:rPr>
        <w:fldChar w:fldCharType="end"/>
      </w:r>
      <w:r w:rsidR="00C44854" w:rsidRPr="00A83A8C">
        <w:rPr>
          <w:rFonts w:asciiTheme="majorBidi" w:hAnsiTheme="majorBidi" w:cstheme="majorBidi"/>
          <w:sz w:val="20"/>
          <w:szCs w:val="20"/>
        </w:rPr>
        <w:t xml:space="preserve">. </w:t>
      </w:r>
      <w:r w:rsidR="00FA0CCE" w:rsidRPr="00A83A8C">
        <w:rPr>
          <w:rFonts w:asciiTheme="majorBidi" w:hAnsiTheme="majorBidi" w:cstheme="majorBidi"/>
          <w:color w:val="000000" w:themeColor="text1"/>
          <w:sz w:val="20"/>
          <w:szCs w:val="20"/>
        </w:rPr>
        <w:t>Nearly 0.9 M</w:t>
      </w:r>
      <w:r w:rsidR="00C44854" w:rsidRPr="00A83A8C">
        <w:rPr>
          <w:rFonts w:asciiTheme="majorBidi" w:hAnsiTheme="majorBidi" w:cstheme="majorBidi"/>
          <w:color w:val="000000" w:themeColor="text1"/>
          <w:sz w:val="20"/>
          <w:szCs w:val="20"/>
        </w:rPr>
        <w:t xml:space="preserve"> </w:t>
      </w:r>
      <w:r w:rsidR="00FA0CCE" w:rsidRPr="00A83A8C">
        <w:rPr>
          <w:rFonts w:asciiTheme="majorBidi" w:hAnsiTheme="majorBidi" w:cstheme="majorBidi"/>
          <w:color w:val="000000" w:themeColor="text1"/>
          <w:sz w:val="20"/>
          <w:szCs w:val="20"/>
        </w:rPr>
        <w:t>ha</w:t>
      </w:r>
      <w:r w:rsidR="00C44854" w:rsidRPr="00A83A8C">
        <w:rPr>
          <w:rFonts w:asciiTheme="majorBidi" w:hAnsiTheme="majorBidi" w:cstheme="majorBidi"/>
          <w:color w:val="000000" w:themeColor="text1"/>
          <w:sz w:val="20"/>
          <w:szCs w:val="20"/>
          <w:vertAlign w:val="superscript"/>
        </w:rPr>
        <w:t>-1</w:t>
      </w:r>
      <w:r w:rsidR="00FA0CCE" w:rsidRPr="00A83A8C">
        <w:rPr>
          <w:rFonts w:asciiTheme="majorBidi" w:hAnsiTheme="majorBidi" w:cstheme="majorBidi"/>
          <w:color w:val="000000" w:themeColor="text1"/>
          <w:sz w:val="20"/>
          <w:szCs w:val="20"/>
        </w:rPr>
        <w:t xml:space="preserve"> of the irrigated areas in Egypt are affected by salinity</w:t>
      </w:r>
      <w:r w:rsidR="00C44854" w:rsidRPr="00A83A8C">
        <w:rPr>
          <w:rFonts w:asciiTheme="majorBidi" w:hAnsiTheme="majorBidi" w:cstheme="majorBidi"/>
          <w:color w:val="000000" w:themeColor="text1"/>
          <w:sz w:val="20"/>
          <w:szCs w:val="20"/>
        </w:rPr>
        <w:t xml:space="preserve"> </w:t>
      </w:r>
      <w:r w:rsidR="00FA0CCE" w:rsidRPr="00A83A8C">
        <w:rPr>
          <w:rFonts w:asciiTheme="majorBidi" w:hAnsiTheme="majorBidi" w:cstheme="majorBidi"/>
          <w:b/>
          <w:bCs/>
          <w:color w:val="000000" w:themeColor="text1"/>
          <w:sz w:val="20"/>
          <w:szCs w:val="20"/>
        </w:rPr>
        <w:t xml:space="preserve">(El </w:t>
      </w:r>
      <w:proofErr w:type="spellStart"/>
      <w:r w:rsidR="00FA0CCE" w:rsidRPr="00A83A8C">
        <w:rPr>
          <w:rFonts w:asciiTheme="majorBidi" w:hAnsiTheme="majorBidi" w:cstheme="majorBidi"/>
          <w:b/>
          <w:bCs/>
          <w:color w:val="000000" w:themeColor="text1"/>
          <w:sz w:val="20"/>
          <w:szCs w:val="20"/>
        </w:rPr>
        <w:t>Sharkawy</w:t>
      </w:r>
      <w:proofErr w:type="spellEnd"/>
      <w:r w:rsidR="00FA0CCE" w:rsidRPr="00A83A8C">
        <w:rPr>
          <w:rFonts w:asciiTheme="majorBidi" w:hAnsiTheme="majorBidi" w:cstheme="majorBidi"/>
          <w:b/>
          <w:bCs/>
          <w:color w:val="000000" w:themeColor="text1"/>
          <w:sz w:val="20"/>
          <w:szCs w:val="20"/>
        </w:rPr>
        <w:t xml:space="preserve"> et al. 2017a)</w:t>
      </w:r>
      <w:r w:rsidR="00FA0CCE" w:rsidRPr="00A83A8C">
        <w:rPr>
          <w:rFonts w:asciiTheme="majorBidi" w:hAnsiTheme="majorBidi" w:cstheme="majorBidi"/>
          <w:sz w:val="20"/>
          <w:szCs w:val="20"/>
        </w:rPr>
        <w:t xml:space="preserve"> </w:t>
      </w:r>
      <w:r w:rsidR="000E6192" w:rsidRPr="00A83A8C">
        <w:rPr>
          <w:rFonts w:asciiTheme="majorBidi" w:hAnsiTheme="majorBidi" w:cstheme="majorBidi"/>
          <w:sz w:val="20"/>
          <w:szCs w:val="20"/>
          <w:shd w:val="clear" w:color="auto" w:fill="FCFCFC"/>
        </w:rPr>
        <w:t>Soil salinization is a progressive soil degradation process that reduces soil quality and decreases crop yields and agricultural production</w:t>
      </w:r>
      <w:r w:rsidR="002759C7" w:rsidRPr="00A83A8C">
        <w:rPr>
          <w:rFonts w:asciiTheme="majorBidi" w:hAnsiTheme="majorBidi" w:cstheme="majorBidi"/>
          <w:sz w:val="20"/>
          <w:szCs w:val="20"/>
          <w:shd w:val="clear" w:color="auto" w:fill="FCFCFC"/>
        </w:rPr>
        <w:t xml:space="preserve"> </w:t>
      </w:r>
      <w:r w:rsidR="000E6192" w:rsidRPr="00A83A8C">
        <w:rPr>
          <w:rFonts w:asciiTheme="majorBidi" w:hAnsiTheme="majorBidi" w:cstheme="majorBidi"/>
          <w:sz w:val="20"/>
          <w:szCs w:val="20"/>
          <w:shd w:val="clear" w:color="auto" w:fill="FCFCFC"/>
        </w:rPr>
        <w:fldChar w:fldCharType="begin"/>
      </w:r>
      <w:r w:rsidR="001B3E72" w:rsidRPr="00A83A8C">
        <w:rPr>
          <w:rFonts w:asciiTheme="majorBidi" w:hAnsiTheme="majorBidi" w:cstheme="majorBidi"/>
          <w:sz w:val="20"/>
          <w:szCs w:val="20"/>
          <w:shd w:val="clear" w:color="auto" w:fill="FCFCFC"/>
        </w:rPr>
        <w:instrText xml:space="preserve"> ADDIN EN.CITE &lt;EndNote&gt;&lt;Cite&gt;&lt;Author&gt;Nawar&lt;/Author&gt;&lt;Year&gt;2015&lt;/Year&gt;&lt;RecNum&gt;7&lt;/RecNum&gt;&lt;DisplayText&gt;(Nawar, Buddenbaum, &amp;amp; Hill, 2015)&lt;/DisplayText&gt;&lt;record&gt;&lt;rec-number&gt;7&lt;/rec-number&gt;&lt;foreign-keys&gt;&lt;key app="EN" db-id="z0es55a0mwvaade5pe1x5edavd22a9a9satt" timestamp="1592339531"&gt;7&lt;/key&gt;&lt;/foreign-keys&gt;&lt;ref-type name="Journal Article"&gt;17&lt;/ref-type&gt;&lt;contributors&gt;&lt;authors&gt;&lt;author&gt;Nawar, Said&lt;/author&gt;&lt;author&gt;Buddenbaum, Henning&lt;/author&gt;&lt;author&gt;Hill, Joachim&lt;/author&gt;&lt;/authors&gt;&lt;/contributors&gt;&lt;titles&gt;&lt;title&gt;Estimation of soil salinity using three quantitative methods based on visible and near-infrared reflectance spectroscopy: a case study from Egypt&lt;/title&gt;&lt;secondary-title&gt;Arabian Journal of Geosciences&lt;/secondary-title&gt;&lt;/titles&gt;&lt;periodical&gt;&lt;full-title&gt;Arabian Journal of Geosciences&lt;/full-title&gt;&lt;/periodical&gt;&lt;pages&gt;5127-5140&lt;/pages&gt;&lt;volume&gt;8&lt;/volume&gt;&lt;number&gt;7&lt;/number&gt;&lt;dates&gt;&lt;year&gt;2015&lt;/year&gt;&lt;/dates&gt;&lt;isbn&gt;1866-7511&lt;/isbn&gt;&lt;urls&gt;&lt;/urls&gt;&lt;/record&gt;&lt;/Cite&gt;&lt;/EndNote&gt;</w:instrText>
      </w:r>
      <w:r w:rsidR="000E6192" w:rsidRPr="00A83A8C">
        <w:rPr>
          <w:rFonts w:asciiTheme="majorBidi" w:hAnsiTheme="majorBidi" w:cstheme="majorBidi"/>
          <w:sz w:val="20"/>
          <w:szCs w:val="20"/>
          <w:shd w:val="clear" w:color="auto" w:fill="FCFCFC"/>
        </w:rPr>
        <w:fldChar w:fldCharType="separate"/>
      </w:r>
      <w:r w:rsidR="001B3E72" w:rsidRPr="00A83A8C">
        <w:rPr>
          <w:rFonts w:asciiTheme="majorBidi" w:hAnsiTheme="majorBidi" w:cstheme="majorBidi"/>
          <w:noProof/>
          <w:sz w:val="20"/>
          <w:szCs w:val="20"/>
          <w:shd w:val="clear" w:color="auto" w:fill="FCFCFC"/>
        </w:rPr>
        <w:t>(</w:t>
      </w:r>
      <w:r w:rsidR="001B3E72" w:rsidRPr="00A83A8C">
        <w:rPr>
          <w:rFonts w:asciiTheme="majorBidi" w:hAnsiTheme="majorBidi" w:cstheme="majorBidi"/>
          <w:b/>
          <w:bCs/>
          <w:noProof/>
          <w:sz w:val="20"/>
          <w:szCs w:val="20"/>
          <w:shd w:val="clear" w:color="auto" w:fill="FCFCFC"/>
        </w:rPr>
        <w:t>Nawar, Buddenbaum, &amp; Hill, 2015</w:t>
      </w:r>
      <w:r w:rsidR="001B3E72" w:rsidRPr="00A83A8C">
        <w:rPr>
          <w:rFonts w:asciiTheme="majorBidi" w:hAnsiTheme="majorBidi" w:cstheme="majorBidi"/>
          <w:noProof/>
          <w:sz w:val="20"/>
          <w:szCs w:val="20"/>
          <w:shd w:val="clear" w:color="auto" w:fill="FCFCFC"/>
        </w:rPr>
        <w:t>)</w:t>
      </w:r>
      <w:r w:rsidR="000E6192" w:rsidRPr="00A83A8C">
        <w:rPr>
          <w:rFonts w:asciiTheme="majorBidi" w:hAnsiTheme="majorBidi" w:cstheme="majorBidi"/>
          <w:sz w:val="20"/>
          <w:szCs w:val="20"/>
          <w:shd w:val="clear" w:color="auto" w:fill="FCFCFC"/>
        </w:rPr>
        <w:fldChar w:fldCharType="end"/>
      </w:r>
      <w:r w:rsidR="000E6192" w:rsidRPr="00A83A8C">
        <w:rPr>
          <w:rFonts w:asciiTheme="majorBidi" w:hAnsiTheme="majorBidi" w:cstheme="majorBidi"/>
          <w:sz w:val="20"/>
          <w:szCs w:val="20"/>
          <w:shd w:val="clear" w:color="auto" w:fill="FCFCFC"/>
        </w:rPr>
        <w:t>.</w:t>
      </w:r>
      <w:r w:rsidR="00C44854" w:rsidRPr="00A83A8C">
        <w:rPr>
          <w:rFonts w:asciiTheme="majorBidi" w:eastAsia="CIDFont+F3" w:hAnsiTheme="majorBidi" w:cstheme="majorBidi"/>
          <w:sz w:val="20"/>
          <w:szCs w:val="20"/>
        </w:rPr>
        <w:t xml:space="preserve"> </w:t>
      </w:r>
      <w:r w:rsidR="00C44854" w:rsidRPr="00A83A8C">
        <w:rPr>
          <w:rFonts w:asciiTheme="majorBidi" w:hAnsiTheme="majorBidi" w:cstheme="majorBidi"/>
          <w:sz w:val="20"/>
          <w:szCs w:val="20"/>
          <w:shd w:val="clear" w:color="auto" w:fill="FCFCFC"/>
        </w:rPr>
        <w:t>So, reclamation of salt affected soil is one of the available natural resources to increase the cultivation area in Egypt.</w:t>
      </w:r>
    </w:p>
    <w:p w14:paraId="45664A2A" w14:textId="77777777" w:rsidR="002759C7" w:rsidRPr="00A83A8C" w:rsidRDefault="002759C7" w:rsidP="00A83A8C">
      <w:pPr>
        <w:autoSpaceDE w:val="0"/>
        <w:autoSpaceDN w:val="0"/>
        <w:bidi w:val="0"/>
        <w:adjustRightInd w:val="0"/>
        <w:ind w:firstLine="180"/>
        <w:jc w:val="lowKashida"/>
        <w:rPr>
          <w:rFonts w:asciiTheme="majorBidi" w:hAnsiTheme="majorBidi" w:cstheme="majorBidi"/>
          <w:sz w:val="20"/>
          <w:szCs w:val="20"/>
          <w:shd w:val="clear" w:color="auto" w:fill="FCFCFC"/>
        </w:rPr>
      </w:pPr>
      <w:r w:rsidRPr="00A83A8C">
        <w:rPr>
          <w:rFonts w:asciiTheme="majorBidi" w:hAnsiTheme="majorBidi" w:cstheme="majorBidi"/>
          <w:sz w:val="20"/>
          <w:szCs w:val="20"/>
          <w:shd w:val="clear" w:color="auto" w:fill="FCFCFC"/>
        </w:rPr>
        <w:t xml:space="preserve">Past literature reported that application of growth stimulants and potassium sulfate could alleviate the salt stress in barley </w:t>
      </w:r>
      <w:r w:rsidR="00627542" w:rsidRPr="00A83A8C">
        <w:rPr>
          <w:rFonts w:asciiTheme="majorBidi" w:hAnsiTheme="majorBidi" w:cstheme="majorBidi"/>
          <w:sz w:val="20"/>
          <w:szCs w:val="20"/>
          <w:shd w:val="clear" w:color="auto" w:fill="FCFCFC"/>
        </w:rPr>
        <w:t>(El-</w:t>
      </w:r>
      <w:proofErr w:type="spellStart"/>
      <w:r w:rsidR="00627542" w:rsidRPr="00A83A8C">
        <w:rPr>
          <w:rFonts w:asciiTheme="majorBidi" w:hAnsiTheme="majorBidi" w:cstheme="majorBidi"/>
          <w:sz w:val="20"/>
          <w:szCs w:val="20"/>
          <w:shd w:val="clear" w:color="auto" w:fill="FCFCFC"/>
        </w:rPr>
        <w:t>Sharkawy</w:t>
      </w:r>
      <w:proofErr w:type="spellEnd"/>
      <w:r w:rsidR="00627542" w:rsidRPr="00A83A8C">
        <w:rPr>
          <w:rFonts w:asciiTheme="majorBidi" w:hAnsiTheme="majorBidi" w:cstheme="majorBidi"/>
          <w:sz w:val="20"/>
          <w:szCs w:val="20"/>
          <w:shd w:val="clear" w:color="auto" w:fill="FCFCFC"/>
        </w:rPr>
        <w:t xml:space="preserve"> et al., 2017).</w:t>
      </w:r>
    </w:p>
    <w:p w14:paraId="00380261" w14:textId="77777777" w:rsidR="00A418B5" w:rsidRPr="00A83A8C" w:rsidRDefault="004B3BF3" w:rsidP="00A83A8C">
      <w:pPr>
        <w:autoSpaceDE w:val="0"/>
        <w:autoSpaceDN w:val="0"/>
        <w:bidi w:val="0"/>
        <w:adjustRightInd w:val="0"/>
        <w:ind w:firstLine="180"/>
        <w:jc w:val="lowKashida"/>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Reclamation of a saline-sodic soil demanded to replace the exchangeable Na+ to soluble phase in soil solution by </w:t>
      </w:r>
      <w:r w:rsidRPr="00A83A8C">
        <w:rPr>
          <w:rFonts w:asciiTheme="majorBidi" w:hAnsiTheme="majorBidi" w:cstheme="majorBidi"/>
          <w:color w:val="000000" w:themeColor="text1"/>
          <w:sz w:val="20"/>
          <w:szCs w:val="20"/>
        </w:rPr>
        <w:t>divalent cations to increase soil flocculation. Therefore, leach the soluble salts in soil profile</w:t>
      </w:r>
      <w:r w:rsidR="00C44854" w:rsidRPr="00A83A8C">
        <w:rPr>
          <w:rFonts w:asciiTheme="majorBidi" w:hAnsiTheme="majorBidi" w:cstheme="majorBidi"/>
          <w:color w:val="000000" w:themeColor="text1"/>
          <w:sz w:val="20"/>
          <w:szCs w:val="20"/>
        </w:rPr>
        <w:t xml:space="preserve"> (</w:t>
      </w:r>
      <w:proofErr w:type="spellStart"/>
      <w:r w:rsidR="00C44854" w:rsidRPr="00A83A8C">
        <w:rPr>
          <w:rFonts w:asciiTheme="majorBidi" w:hAnsiTheme="majorBidi" w:cstheme="majorBidi"/>
          <w:b/>
          <w:bCs/>
          <w:color w:val="000000" w:themeColor="text1"/>
          <w:sz w:val="20"/>
          <w:szCs w:val="20"/>
        </w:rPr>
        <w:t>Szoboszlay</w:t>
      </w:r>
      <w:proofErr w:type="spellEnd"/>
      <w:r w:rsidR="00C44854" w:rsidRPr="00A83A8C">
        <w:rPr>
          <w:rFonts w:asciiTheme="majorBidi" w:hAnsiTheme="majorBidi" w:cstheme="majorBidi"/>
          <w:b/>
          <w:bCs/>
          <w:color w:val="000000" w:themeColor="text1"/>
          <w:sz w:val="20"/>
          <w:szCs w:val="20"/>
        </w:rPr>
        <w:t xml:space="preserve"> et al. 2019</w:t>
      </w:r>
      <w:r w:rsidR="00C44854" w:rsidRPr="00A83A8C">
        <w:rPr>
          <w:rFonts w:asciiTheme="majorBidi" w:hAnsiTheme="majorBidi" w:cstheme="majorBidi"/>
          <w:color w:val="000000" w:themeColor="text1"/>
          <w:sz w:val="20"/>
          <w:szCs w:val="20"/>
        </w:rPr>
        <w:t>).</w:t>
      </w:r>
      <w:r w:rsidR="00C44854" w:rsidRPr="00A83A8C">
        <w:rPr>
          <w:rFonts w:asciiTheme="majorBidi" w:hAnsiTheme="majorBidi" w:cstheme="majorBidi"/>
          <w:sz w:val="20"/>
          <w:szCs w:val="20"/>
        </w:rPr>
        <w:t xml:space="preserve"> Gypsum (CaSO</w:t>
      </w:r>
      <w:r w:rsidR="00C44854" w:rsidRPr="00A83A8C">
        <w:rPr>
          <w:rFonts w:asciiTheme="majorBidi" w:hAnsiTheme="majorBidi" w:cstheme="majorBidi"/>
          <w:sz w:val="20"/>
          <w:szCs w:val="20"/>
          <w:vertAlign w:val="subscript"/>
        </w:rPr>
        <w:t>4</w:t>
      </w:r>
      <w:r w:rsidR="00C44854" w:rsidRPr="00A83A8C">
        <w:rPr>
          <w:rFonts w:asciiTheme="majorBidi" w:hAnsiTheme="majorBidi" w:cstheme="majorBidi"/>
          <w:sz w:val="20"/>
          <w:szCs w:val="20"/>
        </w:rPr>
        <w:t>.2H</w:t>
      </w:r>
      <w:r w:rsidR="00C44854" w:rsidRPr="00A83A8C">
        <w:rPr>
          <w:rFonts w:asciiTheme="majorBidi" w:hAnsiTheme="majorBidi" w:cstheme="majorBidi"/>
          <w:sz w:val="20"/>
          <w:szCs w:val="20"/>
          <w:vertAlign w:val="subscript"/>
        </w:rPr>
        <w:t>2</w:t>
      </w:r>
      <w:r w:rsidR="00C44854" w:rsidRPr="00A83A8C">
        <w:rPr>
          <w:rFonts w:asciiTheme="majorBidi" w:hAnsiTheme="majorBidi" w:cstheme="majorBidi"/>
          <w:sz w:val="20"/>
          <w:szCs w:val="20"/>
        </w:rPr>
        <w:t>O) is considered one of the most important and commonly applied amendment in saline-sodic soil due to its low cost and availability</w:t>
      </w:r>
      <w:r w:rsidR="00C44854" w:rsidRPr="00A83A8C">
        <w:rPr>
          <w:rFonts w:asciiTheme="majorBidi" w:hAnsiTheme="majorBidi" w:cstheme="majorBidi"/>
          <w:sz w:val="20"/>
          <w:szCs w:val="20"/>
        </w:rPr>
        <w:fldChar w:fldCharType="begin"/>
      </w:r>
      <w:r w:rsidR="00F0663E" w:rsidRPr="00A83A8C">
        <w:rPr>
          <w:rFonts w:asciiTheme="majorBidi" w:hAnsiTheme="majorBidi" w:cstheme="majorBidi"/>
          <w:sz w:val="20"/>
          <w:szCs w:val="20"/>
        </w:rPr>
        <w:instrText xml:space="preserve"> ADDIN EN.CITE &lt;EndNote&gt;&lt;Cite&gt;&lt;Author&gt;Kheir&lt;/Author&gt;&lt;Year&gt;2018&lt;/Year&gt;&lt;RecNum&gt;3&lt;/RecNum&gt;&lt;DisplayText&gt;(Kheir, Shabana, &amp;amp; Seleiman, 2018)&lt;/DisplayText&gt;&lt;record&gt;&lt;rec-number&gt;3&lt;/rec-number&gt;&lt;foreign-keys&gt;&lt;key app="EN" db-id="z9v2da9vp90wtpeatrp5x9aw99praf29zz5d" timestamp="1592583455"&gt;3&lt;/key&gt;&lt;/foreign-keys&gt;&lt;ref-type name="Journal Article"&gt;17&lt;/ref-type&gt;&lt;contributors&gt;&lt;authors&gt;&lt;author&gt;Kheir, A&lt;/author&gt;&lt;author&gt;Shabana, M&lt;/author&gt;&lt;author&gt;Seleiman, M&lt;/author&gt;&lt;/authors&gt;&lt;/contributors&gt;&lt;titles&gt;&lt;title&gt;Effect of Gypsum, Sulfuric Acid, Nano-Zeolite Application on Saline-Sodic Soil Properties and Wheat Productivity under Different Tillage Types&lt;/title&gt;&lt;secondary-title&gt;Journal of Soil Sciences and Agricultural Engineering&lt;/secondary-title&gt;&lt;/titles&gt;&lt;periodical&gt;&lt;full-title&gt;Journal of Soil Sciences and Agricultural Engineering&lt;/full-title&gt;&lt;/periodical&gt;&lt;pages&gt;829-838&lt;/pages&gt;&lt;volume&gt;9&lt;/volume&gt;&lt;number&gt;12&lt;/number&gt;&lt;dates&gt;&lt;year&gt;2018&lt;/year&gt;&lt;/dates&gt;&lt;isbn&gt;2090-3685&lt;/isbn&gt;&lt;urls&gt;&lt;/urls&gt;&lt;/record&gt;&lt;/Cite&gt;&lt;/EndNote&gt;</w:instrText>
      </w:r>
      <w:r w:rsidR="00C44854" w:rsidRPr="00A83A8C">
        <w:rPr>
          <w:rFonts w:asciiTheme="majorBidi" w:hAnsiTheme="majorBidi" w:cstheme="majorBidi"/>
          <w:sz w:val="20"/>
          <w:szCs w:val="20"/>
        </w:rPr>
        <w:fldChar w:fldCharType="separate"/>
      </w:r>
      <w:r w:rsidR="00F0663E" w:rsidRPr="00A83A8C">
        <w:rPr>
          <w:rFonts w:asciiTheme="majorBidi" w:hAnsiTheme="majorBidi" w:cstheme="majorBidi"/>
          <w:noProof/>
          <w:sz w:val="20"/>
          <w:szCs w:val="20"/>
        </w:rPr>
        <w:t>(Kheir, Shabana, &amp; Seleiman, 2018)</w:t>
      </w:r>
      <w:r w:rsidR="00C44854" w:rsidRPr="00A83A8C">
        <w:rPr>
          <w:rFonts w:asciiTheme="majorBidi" w:hAnsiTheme="majorBidi" w:cstheme="majorBidi"/>
          <w:sz w:val="20"/>
          <w:szCs w:val="20"/>
        </w:rPr>
        <w:fldChar w:fldCharType="end"/>
      </w:r>
      <w:r w:rsidR="001370A6" w:rsidRPr="00A83A8C">
        <w:rPr>
          <w:rFonts w:asciiTheme="majorBidi" w:hAnsiTheme="majorBidi" w:cstheme="majorBidi"/>
          <w:sz w:val="20"/>
          <w:szCs w:val="20"/>
        </w:rPr>
        <w:t>. Studies on the effect of gypsum application on saline-sodic soil reclamation have shown that the soil receiving gypsum at higher rate removes the greatest amount of Na+ from the soil profile and causes a substantial decrease in soil electrical conductivity (EC) and sodium adsorption ration (SAR)</w:t>
      </w:r>
      <w:r w:rsidR="00EB2869" w:rsidRPr="00A83A8C">
        <w:rPr>
          <w:rFonts w:asciiTheme="majorBidi" w:hAnsiTheme="majorBidi" w:cstheme="majorBidi"/>
          <w:sz w:val="20"/>
          <w:szCs w:val="20"/>
        </w:rPr>
        <w:fldChar w:fldCharType="begin"/>
      </w:r>
      <w:r w:rsidR="001B3E72" w:rsidRPr="00A83A8C">
        <w:rPr>
          <w:rFonts w:asciiTheme="majorBidi" w:hAnsiTheme="majorBidi" w:cstheme="majorBidi"/>
          <w:sz w:val="20"/>
          <w:szCs w:val="20"/>
        </w:rPr>
        <w:instrText xml:space="preserve"> ADDIN EN.CITE &lt;EndNote&gt;&lt;Cite&gt;&lt;Author&gt;Ahmad&lt;/Author&gt;&lt;Year&gt;2016&lt;/Year&gt;&lt;RecNum&gt;4&lt;/RecNum&gt;&lt;DisplayText&gt;(S. Ahmad, Ghafoor, Akhtar, &amp;amp; Khan, 2016)&lt;/DisplayText&gt;&lt;record&gt;&lt;rec-number&gt;4&lt;/rec-number&gt;&lt;foreign-keys&gt;&lt;key app="EN" db-id="z9v2da9vp90wtpeatrp5x9aw99praf29zz5d" timestamp="1592584123"&gt;4&lt;/key&gt;&lt;/foreign-keys&gt;&lt;ref-type name="Journal Article"&gt;17&lt;/ref-type&gt;&lt;contributors&gt;&lt;authors&gt;&lt;author&gt;Ahmad, Sagheer&lt;/author&gt;&lt;author&gt;Ghafoor, Abdul&lt;/author&gt;&lt;author&gt;Akhtar, Muhammad E&lt;/author&gt;&lt;author&gt;Khan, Muhammad Z&lt;/author&gt;&lt;/authors&gt;&lt;/contributors&gt;&lt;titles&gt;&lt;title&gt;Implication of gypsum rates to optimize hydraulic conductivity for variable‐texture saline–sodic soils reclamation&lt;/title&gt;&lt;secondary-title&gt;Land degradation &amp;amp; development&lt;/secondary-title&gt;&lt;/titles&gt;&lt;periodical&gt;&lt;full-title&gt;Land degradation &amp;amp; development&lt;/full-title&gt;&lt;/periodical&gt;&lt;pages&gt;550-560&lt;/pages&gt;&lt;volume&gt;27&lt;/volume&gt;&lt;number&gt;3&lt;/number&gt;&lt;dates&gt;&lt;year&gt;2016&lt;/year&gt;&lt;/dates&gt;&lt;isbn&gt;1085-3278&lt;/isbn&gt;&lt;urls&gt;&lt;/urls&gt;&lt;/record&gt;&lt;/Cite&gt;&lt;/EndNote&gt;</w:instrText>
      </w:r>
      <w:r w:rsidR="00EB2869" w:rsidRPr="00A83A8C">
        <w:rPr>
          <w:rFonts w:asciiTheme="majorBidi" w:hAnsiTheme="majorBidi" w:cstheme="majorBidi"/>
          <w:sz w:val="20"/>
          <w:szCs w:val="20"/>
        </w:rPr>
        <w:fldChar w:fldCharType="separate"/>
      </w:r>
      <w:r w:rsidR="001B3E72" w:rsidRPr="00A83A8C">
        <w:rPr>
          <w:rFonts w:asciiTheme="majorBidi" w:hAnsiTheme="majorBidi" w:cstheme="majorBidi"/>
          <w:b/>
          <w:bCs/>
          <w:noProof/>
          <w:sz w:val="20"/>
          <w:szCs w:val="20"/>
        </w:rPr>
        <w:t>(S. Ahmad, Ghafoor, Akhtar, &amp; Khan, 2016</w:t>
      </w:r>
      <w:r w:rsidR="001B3E72" w:rsidRPr="00A83A8C">
        <w:rPr>
          <w:rFonts w:asciiTheme="majorBidi" w:hAnsiTheme="majorBidi" w:cstheme="majorBidi"/>
          <w:noProof/>
          <w:sz w:val="20"/>
          <w:szCs w:val="20"/>
        </w:rPr>
        <w:t>)</w:t>
      </w:r>
      <w:r w:rsidR="00EB2869" w:rsidRPr="00A83A8C">
        <w:rPr>
          <w:rFonts w:asciiTheme="majorBidi" w:hAnsiTheme="majorBidi" w:cstheme="majorBidi"/>
          <w:sz w:val="20"/>
          <w:szCs w:val="20"/>
        </w:rPr>
        <w:fldChar w:fldCharType="end"/>
      </w:r>
      <w:r w:rsidR="00EB2869" w:rsidRPr="00A83A8C">
        <w:rPr>
          <w:rFonts w:asciiTheme="majorBidi" w:hAnsiTheme="majorBidi" w:cstheme="majorBidi"/>
          <w:sz w:val="20"/>
          <w:szCs w:val="20"/>
        </w:rPr>
        <w:t>.</w:t>
      </w:r>
      <w:r w:rsidR="00F73B53" w:rsidRPr="00A83A8C">
        <w:rPr>
          <w:rFonts w:asciiTheme="majorBidi" w:hAnsiTheme="majorBidi" w:cstheme="majorBidi"/>
          <w:sz w:val="20"/>
          <w:szCs w:val="20"/>
        </w:rPr>
        <w:t xml:space="preserve"> In Egypt, Gypsum used for the reclamation of saline-sodic and sodic soils to remove the Na+ from the soil columns to form neutral salt NaSO</w:t>
      </w:r>
      <w:r w:rsidR="00F73B53" w:rsidRPr="00A83A8C">
        <w:rPr>
          <w:rFonts w:asciiTheme="majorBidi" w:hAnsiTheme="majorBidi" w:cstheme="majorBidi"/>
          <w:sz w:val="20"/>
          <w:szCs w:val="20"/>
          <w:vertAlign w:val="subscript"/>
        </w:rPr>
        <w:t>4</w:t>
      </w:r>
      <w:r w:rsidR="00F73B53" w:rsidRPr="00A83A8C">
        <w:rPr>
          <w:rFonts w:asciiTheme="majorBidi" w:hAnsiTheme="majorBidi" w:cstheme="majorBidi"/>
          <w:sz w:val="20"/>
          <w:szCs w:val="20"/>
        </w:rPr>
        <w:t xml:space="preserve">. </w:t>
      </w:r>
      <w:r w:rsidRPr="00A83A8C">
        <w:rPr>
          <w:rFonts w:asciiTheme="majorBidi" w:hAnsiTheme="majorBidi" w:cstheme="majorBidi"/>
          <w:color w:val="000000" w:themeColor="text1"/>
          <w:sz w:val="20"/>
          <w:szCs w:val="20"/>
        </w:rPr>
        <w:t>Similarly, t</w:t>
      </w:r>
      <w:r w:rsidR="00F73B53" w:rsidRPr="00A83A8C">
        <w:rPr>
          <w:rFonts w:asciiTheme="majorBidi" w:hAnsiTheme="majorBidi" w:cstheme="majorBidi"/>
          <w:color w:val="000000" w:themeColor="text1"/>
          <w:sz w:val="20"/>
          <w:szCs w:val="20"/>
        </w:rPr>
        <w:t xml:space="preserve">he addition of organic material in to salt affected soil has been successful in improving soil properties of </w:t>
      </w:r>
      <w:r w:rsidRPr="00A83A8C">
        <w:rPr>
          <w:rFonts w:asciiTheme="majorBidi" w:hAnsiTheme="majorBidi" w:cstheme="majorBidi"/>
          <w:color w:val="000000" w:themeColor="text1"/>
          <w:sz w:val="20"/>
          <w:szCs w:val="20"/>
        </w:rPr>
        <w:t xml:space="preserve">a saline-sodic soil </w:t>
      </w:r>
      <w:r w:rsidR="00F73B53" w:rsidRPr="00A83A8C">
        <w:rPr>
          <w:rFonts w:asciiTheme="majorBidi" w:hAnsiTheme="majorBidi" w:cstheme="majorBidi"/>
          <w:color w:val="000000" w:themeColor="text1"/>
          <w:sz w:val="20"/>
          <w:szCs w:val="20"/>
        </w:rPr>
        <w:fldChar w:fldCharType="begin"/>
      </w:r>
      <w:r w:rsidR="00F0663E" w:rsidRPr="00A83A8C">
        <w:rPr>
          <w:rFonts w:asciiTheme="majorBidi" w:hAnsiTheme="majorBidi" w:cstheme="majorBidi"/>
          <w:color w:val="000000" w:themeColor="text1"/>
          <w:sz w:val="20"/>
          <w:szCs w:val="20"/>
        </w:rPr>
        <w:instrText xml:space="preserve"> ADDIN EN.CITE &lt;EndNote&gt;&lt;Cite&gt;&lt;Author&gt;Kitila&lt;/Author&gt;&lt;Year&gt;2020&lt;/Year&gt;&lt;RecNum&gt;5&lt;/RecNum&gt;&lt;DisplayText&gt;(Kitila &amp;amp; Chala, 2020)&lt;/DisplayText&gt;&lt;record&gt;&lt;rec-number&gt;5&lt;/rec-number&gt;&lt;foreign-keys&gt;&lt;key app="EN" db-id="z9v2da9vp90wtpeatrp5x9aw99praf29zz5d" timestamp="1592587518"&gt;5&lt;/key&gt;&lt;/foreign-keys&gt;&lt;ref-type name="Journal Article"&gt;17&lt;/ref-type&gt;&lt;contributors&gt;&lt;authors&gt;&lt;author&gt;Kitila, Kasahun&lt;/author&gt;&lt;author&gt;Chala, Abay&lt;/author&gt;&lt;/authors&gt;&lt;/contributors&gt;&lt;titles&gt;&lt;title&gt;Evaluation of combined and sole effect of application of gypsum and compost for soil salinity management at small scale irrigation farm in Dugda District of East Shewa Zone, Oromia, Ethiopia&lt;/title&gt;&lt;secondary-title&gt;Discovery Agriculture&lt;/secondary-title&gt;&lt;/titles&gt;&lt;periodical&gt;&lt;full-title&gt;Discovery Agriculture&lt;/full-title&gt;&lt;/periodical&gt;&lt;pages&gt;19-29&lt;/pages&gt;&lt;volume&gt;6&lt;/volume&gt;&lt;number&gt;15&lt;/number&gt;&lt;dates&gt;&lt;year&gt;2020&lt;/year&gt;&lt;/dates&gt;&lt;urls&gt;&lt;/urls&gt;&lt;/record&gt;&lt;/Cite&gt;&lt;/EndNote&gt;</w:instrText>
      </w:r>
      <w:r w:rsidR="00F73B53" w:rsidRPr="00A83A8C">
        <w:rPr>
          <w:rFonts w:asciiTheme="majorBidi" w:hAnsiTheme="majorBidi" w:cstheme="majorBidi"/>
          <w:color w:val="000000" w:themeColor="text1"/>
          <w:sz w:val="20"/>
          <w:szCs w:val="20"/>
        </w:rPr>
        <w:fldChar w:fldCharType="separate"/>
      </w:r>
      <w:r w:rsidR="00F0663E" w:rsidRPr="00A83A8C">
        <w:rPr>
          <w:rFonts w:asciiTheme="majorBidi" w:hAnsiTheme="majorBidi" w:cstheme="majorBidi"/>
          <w:noProof/>
          <w:color w:val="000000" w:themeColor="text1"/>
          <w:sz w:val="20"/>
          <w:szCs w:val="20"/>
        </w:rPr>
        <w:t>(Kitila &amp; Chala, 2020)</w:t>
      </w:r>
      <w:r w:rsidR="00F73B53" w:rsidRPr="00A83A8C">
        <w:rPr>
          <w:rFonts w:asciiTheme="majorBidi" w:hAnsiTheme="majorBidi" w:cstheme="majorBidi"/>
          <w:color w:val="000000" w:themeColor="text1"/>
          <w:sz w:val="20"/>
          <w:szCs w:val="20"/>
        </w:rPr>
        <w:fldChar w:fldCharType="end"/>
      </w:r>
      <w:r w:rsidR="00A418B5" w:rsidRPr="00A83A8C">
        <w:rPr>
          <w:rFonts w:asciiTheme="majorBidi" w:hAnsiTheme="majorBidi" w:cstheme="majorBidi"/>
          <w:color w:val="000000" w:themeColor="text1"/>
          <w:sz w:val="20"/>
          <w:szCs w:val="20"/>
        </w:rPr>
        <w:t xml:space="preserve">. </w:t>
      </w:r>
      <w:r w:rsidRPr="00A83A8C">
        <w:rPr>
          <w:rFonts w:asciiTheme="majorBidi" w:hAnsiTheme="majorBidi" w:cstheme="majorBidi"/>
          <w:color w:val="000000" w:themeColor="text1"/>
          <w:sz w:val="20"/>
          <w:szCs w:val="20"/>
        </w:rPr>
        <w:t>Moreover, the</w:t>
      </w:r>
      <w:r w:rsidR="00A418B5" w:rsidRPr="00A83A8C">
        <w:rPr>
          <w:rFonts w:asciiTheme="majorBidi" w:hAnsiTheme="majorBidi" w:cstheme="majorBidi"/>
          <w:color w:val="000000" w:themeColor="text1"/>
          <w:sz w:val="20"/>
          <w:szCs w:val="20"/>
        </w:rPr>
        <w:t xml:space="preserve"> combination of organic application and gypsum proved to act as a preferable soil amendment for reducing soil pH, salinity, and SAR (</w:t>
      </w:r>
      <w:r w:rsidR="00A418B5" w:rsidRPr="00A83A8C">
        <w:rPr>
          <w:rFonts w:asciiTheme="majorBidi" w:hAnsiTheme="majorBidi" w:cstheme="majorBidi"/>
          <w:b/>
          <w:bCs/>
          <w:color w:val="000000" w:themeColor="text1"/>
          <w:sz w:val="20"/>
          <w:szCs w:val="20"/>
        </w:rPr>
        <w:t>Sarwar et al., 2011; Kim et al., 2017 and Wafaa Hafez et al., 2017</w:t>
      </w:r>
      <w:r w:rsidR="00C2503F" w:rsidRPr="00A83A8C">
        <w:rPr>
          <w:rFonts w:asciiTheme="majorBidi" w:hAnsiTheme="majorBidi" w:cstheme="majorBidi"/>
          <w:b/>
          <w:bCs/>
          <w:color w:val="000000" w:themeColor="text1"/>
          <w:sz w:val="20"/>
          <w:szCs w:val="20"/>
        </w:rPr>
        <w:t xml:space="preserve">; </w:t>
      </w:r>
      <w:proofErr w:type="spellStart"/>
      <w:r w:rsidR="00C2503F" w:rsidRPr="00A83A8C">
        <w:rPr>
          <w:rFonts w:asciiTheme="majorBidi" w:hAnsiTheme="majorBidi" w:cstheme="majorBidi"/>
          <w:b/>
          <w:bCs/>
          <w:color w:val="000000" w:themeColor="text1"/>
          <w:sz w:val="20"/>
          <w:szCs w:val="20"/>
        </w:rPr>
        <w:t>Bayoumy</w:t>
      </w:r>
      <w:proofErr w:type="spellEnd"/>
      <w:r w:rsidR="00C2503F" w:rsidRPr="00A83A8C">
        <w:rPr>
          <w:rFonts w:asciiTheme="majorBidi" w:hAnsiTheme="majorBidi" w:cstheme="majorBidi"/>
          <w:b/>
          <w:bCs/>
          <w:color w:val="000000" w:themeColor="text1"/>
          <w:sz w:val="20"/>
          <w:szCs w:val="20"/>
        </w:rPr>
        <w:t xml:space="preserve"> et al., 2019</w:t>
      </w:r>
      <w:r w:rsidR="00A418B5" w:rsidRPr="00A83A8C">
        <w:rPr>
          <w:rFonts w:asciiTheme="majorBidi" w:hAnsiTheme="majorBidi" w:cstheme="majorBidi"/>
          <w:color w:val="000000" w:themeColor="text1"/>
          <w:sz w:val="20"/>
          <w:szCs w:val="20"/>
        </w:rPr>
        <w:t>).</w:t>
      </w:r>
      <w:r w:rsidR="004A610F" w:rsidRPr="00A83A8C">
        <w:rPr>
          <w:rFonts w:asciiTheme="majorBidi" w:hAnsiTheme="majorBidi" w:cstheme="majorBidi"/>
          <w:color w:val="000000" w:themeColor="text1"/>
          <w:sz w:val="20"/>
          <w:szCs w:val="20"/>
        </w:rPr>
        <w:t xml:space="preserve"> </w:t>
      </w:r>
    </w:p>
    <w:p w14:paraId="7FC003E6" w14:textId="2E75B8F5" w:rsidR="004A610F" w:rsidRPr="00A83A8C" w:rsidRDefault="004A610F" w:rsidP="00A83A8C">
      <w:pPr>
        <w:autoSpaceDE w:val="0"/>
        <w:autoSpaceDN w:val="0"/>
        <w:bidi w:val="0"/>
        <w:adjustRightInd w:val="0"/>
        <w:ind w:firstLine="180"/>
        <w:jc w:val="lowKashida"/>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lastRenderedPageBreak/>
        <w:t xml:space="preserve">Salinity can also </w:t>
      </w:r>
      <w:proofErr w:type="gramStart"/>
      <w:r w:rsidR="00CC1B93" w:rsidRPr="00A83A8C">
        <w:rPr>
          <w:rFonts w:asciiTheme="majorBidi" w:hAnsiTheme="majorBidi" w:cstheme="majorBidi"/>
          <w:color w:val="000000" w:themeColor="text1"/>
          <w:sz w:val="20"/>
          <w:szCs w:val="20"/>
        </w:rPr>
        <w:t>effect</w:t>
      </w:r>
      <w:proofErr w:type="gramEnd"/>
      <w:r w:rsidRPr="00A83A8C">
        <w:rPr>
          <w:rFonts w:asciiTheme="majorBidi" w:hAnsiTheme="majorBidi" w:cstheme="majorBidi"/>
          <w:color w:val="000000" w:themeColor="text1"/>
          <w:sz w:val="20"/>
          <w:szCs w:val="20"/>
        </w:rPr>
        <w:t xml:space="preserve"> on soil microbial community in arid and semi-arid regions (</w:t>
      </w:r>
      <w:proofErr w:type="spellStart"/>
      <w:r w:rsidRPr="00A83A8C">
        <w:rPr>
          <w:rFonts w:asciiTheme="majorBidi" w:hAnsiTheme="majorBidi" w:cstheme="majorBidi"/>
          <w:color w:val="000000" w:themeColor="text1"/>
          <w:sz w:val="20"/>
          <w:szCs w:val="20"/>
        </w:rPr>
        <w:t>Szoboszlay</w:t>
      </w:r>
      <w:proofErr w:type="spellEnd"/>
      <w:r w:rsidRPr="00A83A8C">
        <w:rPr>
          <w:rFonts w:asciiTheme="majorBidi" w:hAnsiTheme="majorBidi" w:cstheme="majorBidi"/>
          <w:color w:val="000000" w:themeColor="text1"/>
          <w:sz w:val="20"/>
          <w:szCs w:val="20"/>
        </w:rPr>
        <w:t xml:space="preserve"> et al., 2019). Application of gypsum could enhance the role of organic amendments in arid regions, increasing the efficacy of saline sodic soils (Bennett et al., 2015</w:t>
      </w:r>
      <w:r w:rsidR="005F28B5" w:rsidRPr="00A83A8C">
        <w:rPr>
          <w:rFonts w:asciiTheme="majorBidi" w:hAnsiTheme="majorBidi" w:cstheme="majorBidi"/>
          <w:color w:val="000000" w:themeColor="text1"/>
          <w:sz w:val="20"/>
          <w:szCs w:val="20"/>
        </w:rPr>
        <w:t>; Sarwar et al., 2011</w:t>
      </w:r>
      <w:r w:rsidRPr="00A83A8C">
        <w:rPr>
          <w:rFonts w:asciiTheme="majorBidi" w:hAnsiTheme="majorBidi" w:cstheme="majorBidi"/>
          <w:color w:val="000000" w:themeColor="text1"/>
          <w:sz w:val="20"/>
          <w:szCs w:val="20"/>
        </w:rPr>
        <w:t>).</w:t>
      </w:r>
      <w:r w:rsidR="002D0F15" w:rsidRPr="00A83A8C">
        <w:rPr>
          <w:rFonts w:asciiTheme="majorBidi" w:hAnsiTheme="majorBidi" w:cstheme="majorBidi"/>
          <w:color w:val="000000" w:themeColor="text1"/>
          <w:sz w:val="20"/>
          <w:szCs w:val="20"/>
        </w:rPr>
        <w:t xml:space="preserve"> It can also, improve soil quality in coastal areas if combined with compost </w:t>
      </w:r>
      <w:r w:rsidR="007B15E7" w:rsidRPr="00A83A8C">
        <w:rPr>
          <w:rFonts w:asciiTheme="majorBidi" w:hAnsiTheme="majorBidi" w:cstheme="majorBidi"/>
          <w:color w:val="000000" w:themeColor="text1"/>
          <w:sz w:val="20"/>
          <w:szCs w:val="20"/>
        </w:rPr>
        <w:t>(Kim et al., 2017).</w:t>
      </w:r>
      <w:r w:rsidRPr="00A83A8C">
        <w:rPr>
          <w:rFonts w:asciiTheme="majorBidi" w:hAnsiTheme="majorBidi" w:cstheme="majorBidi"/>
          <w:color w:val="000000" w:themeColor="text1"/>
          <w:sz w:val="20"/>
          <w:szCs w:val="20"/>
        </w:rPr>
        <w:t xml:space="preserve"> </w:t>
      </w:r>
      <w:r w:rsidR="00313AB3" w:rsidRPr="00A83A8C">
        <w:rPr>
          <w:rFonts w:asciiTheme="majorBidi" w:hAnsiTheme="majorBidi" w:cstheme="majorBidi"/>
          <w:color w:val="000000" w:themeColor="text1"/>
          <w:sz w:val="20"/>
          <w:szCs w:val="20"/>
        </w:rPr>
        <w:t>In addition, interactions of compost and mineral fertilizers, could improve the chemical and biological traits of saline soils (Meena et al., 2016).</w:t>
      </w:r>
      <w:r w:rsidR="00D17CDB" w:rsidRPr="00A83A8C">
        <w:rPr>
          <w:rFonts w:asciiTheme="majorBidi" w:hAnsiTheme="majorBidi" w:cstheme="majorBidi"/>
          <w:color w:val="000000" w:themeColor="text1"/>
          <w:sz w:val="20"/>
          <w:szCs w:val="20"/>
        </w:rPr>
        <w:t xml:space="preserve"> Biochar could also improve carbon mineralization in saline soils under different regimes of temperature and moisture </w:t>
      </w:r>
      <w:r w:rsidR="00011206" w:rsidRPr="00A83A8C">
        <w:rPr>
          <w:rFonts w:asciiTheme="majorBidi" w:hAnsiTheme="majorBidi" w:cstheme="majorBidi"/>
          <w:color w:val="000000" w:themeColor="text1"/>
          <w:sz w:val="20"/>
          <w:szCs w:val="20"/>
        </w:rPr>
        <w:t xml:space="preserve">(Sun et al., 2016). </w:t>
      </w:r>
    </w:p>
    <w:p w14:paraId="04628565" w14:textId="77777777" w:rsidR="00A418B5" w:rsidRPr="00A83A8C" w:rsidRDefault="00A418B5" w:rsidP="00A83A8C">
      <w:pPr>
        <w:autoSpaceDE w:val="0"/>
        <w:autoSpaceDN w:val="0"/>
        <w:bidi w:val="0"/>
        <w:adjustRightInd w:val="0"/>
        <w:ind w:firstLine="180"/>
        <w:jc w:val="lowKashida"/>
        <w:rPr>
          <w:rFonts w:asciiTheme="majorBidi" w:hAnsiTheme="majorBidi" w:cstheme="majorBidi"/>
          <w:sz w:val="20"/>
          <w:szCs w:val="20"/>
        </w:rPr>
      </w:pPr>
      <w:r w:rsidRPr="00A83A8C">
        <w:rPr>
          <w:rFonts w:asciiTheme="majorBidi" w:hAnsiTheme="majorBidi" w:cstheme="majorBidi"/>
          <w:sz w:val="20"/>
          <w:szCs w:val="20"/>
        </w:rPr>
        <w:t xml:space="preserve">Currently, </w:t>
      </w:r>
      <w:r w:rsidRPr="00A83A8C">
        <w:rPr>
          <w:rFonts w:asciiTheme="majorBidi" w:hAnsiTheme="majorBidi" w:cstheme="majorBidi"/>
          <w:spacing w:val="2"/>
          <w:sz w:val="20"/>
          <w:szCs w:val="20"/>
          <w:shd w:val="clear" w:color="auto" w:fill="FCFCFC"/>
        </w:rPr>
        <w:t>using nanoparticles in agriculture is expected to improve the crop productivity by enhancing plant nutrition, precision farming, water use efficiency, crop protection against pest and diseases by molecular tools and techniques, and environmental protection</w:t>
      </w:r>
      <w:r w:rsidRPr="00A83A8C">
        <w:rPr>
          <w:rFonts w:asciiTheme="majorBidi" w:hAnsiTheme="majorBidi" w:cstheme="majorBidi"/>
          <w:spacing w:val="2"/>
          <w:sz w:val="20"/>
          <w:szCs w:val="20"/>
          <w:shd w:val="clear" w:color="auto" w:fill="FCFCFC"/>
        </w:rPr>
        <w:fldChar w:fldCharType="begin"/>
      </w:r>
      <w:r w:rsidRPr="00A83A8C">
        <w:rPr>
          <w:rFonts w:asciiTheme="majorBidi" w:hAnsiTheme="majorBidi" w:cstheme="majorBidi"/>
          <w:spacing w:val="2"/>
          <w:sz w:val="20"/>
          <w:szCs w:val="20"/>
          <w:shd w:val="clear" w:color="auto" w:fill="FCFCFC"/>
        </w:rPr>
        <w:instrText xml:space="preserve"> ADDIN EN.CITE &lt;EndNote&gt;&lt;Cite&gt;&lt;Author&gt;Ahmad&lt;/Author&gt;&lt;Year&gt;2019&lt;/Year&gt;&lt;RecNum&gt;8&lt;/RecNum&gt;&lt;DisplayText&gt;(I. Ahmad &amp;amp; Akhtar, 2019)&lt;/DisplayText&gt;&lt;record&gt;&lt;rec-number&gt;8&lt;/rec-number&gt;&lt;foreign-keys&gt;&lt;key app="EN" db-id="z9v2da9vp90wtpeatrp5x9aw99praf29zz5d" timestamp="1592595446"&gt;8&lt;/key&gt;&lt;/foreign-keys&gt;&lt;ref-type name="Book Section"&gt;5&lt;/ref-type&gt;&lt;contributors&gt;&lt;authors&gt;&lt;author&gt;Ahmad, Irfan&lt;/author&gt;&lt;author&gt;Akhtar, Mohd Sayeed&lt;/author&gt;&lt;/authors&gt;&lt;/contributors&gt;&lt;titles&gt;&lt;title&gt;Use of Nanoparticles in Alleviating Salt Stress&lt;/title&gt;&lt;secondary-title&gt;Salt Stress, Microbes, and Plant Interactions: Causes and Solution&lt;/secondary-title&gt;&lt;/titles&gt;&lt;pages&gt;199-215&lt;/pages&gt;&lt;dates&gt;&lt;year&gt;2019&lt;/year&gt;&lt;/dates&gt;&lt;publisher&gt;Springer&lt;/publisher&gt;&lt;urls&gt;&lt;/urls&gt;&lt;/record&gt;&lt;/Cite&gt;&lt;/EndNote&gt;</w:instrText>
      </w:r>
      <w:r w:rsidRPr="00A83A8C">
        <w:rPr>
          <w:rFonts w:asciiTheme="majorBidi" w:hAnsiTheme="majorBidi" w:cstheme="majorBidi"/>
          <w:spacing w:val="2"/>
          <w:sz w:val="20"/>
          <w:szCs w:val="20"/>
          <w:shd w:val="clear" w:color="auto" w:fill="FCFCFC"/>
        </w:rPr>
        <w:fldChar w:fldCharType="separate"/>
      </w:r>
      <w:r w:rsidRPr="00A83A8C">
        <w:rPr>
          <w:rFonts w:asciiTheme="majorBidi" w:hAnsiTheme="majorBidi" w:cstheme="majorBidi"/>
          <w:noProof/>
          <w:spacing w:val="2"/>
          <w:sz w:val="20"/>
          <w:szCs w:val="20"/>
          <w:shd w:val="clear" w:color="auto" w:fill="FCFCFC"/>
        </w:rPr>
        <w:t>(</w:t>
      </w:r>
      <w:r w:rsidRPr="00A83A8C">
        <w:rPr>
          <w:rFonts w:asciiTheme="majorBidi" w:hAnsiTheme="majorBidi" w:cstheme="majorBidi"/>
          <w:b/>
          <w:bCs/>
          <w:noProof/>
          <w:spacing w:val="2"/>
          <w:sz w:val="20"/>
          <w:szCs w:val="20"/>
          <w:shd w:val="clear" w:color="auto" w:fill="FCFCFC"/>
        </w:rPr>
        <w:t>I. Ahmad &amp; Akhtar, 2019</w:t>
      </w:r>
      <w:r w:rsidRPr="00A83A8C">
        <w:rPr>
          <w:rFonts w:asciiTheme="majorBidi" w:hAnsiTheme="majorBidi" w:cstheme="majorBidi"/>
          <w:noProof/>
          <w:spacing w:val="2"/>
          <w:sz w:val="20"/>
          <w:szCs w:val="20"/>
          <w:shd w:val="clear" w:color="auto" w:fill="FCFCFC"/>
        </w:rPr>
        <w:t>)</w:t>
      </w:r>
      <w:r w:rsidRPr="00A83A8C">
        <w:rPr>
          <w:rFonts w:asciiTheme="majorBidi" w:hAnsiTheme="majorBidi" w:cstheme="majorBidi"/>
          <w:spacing w:val="2"/>
          <w:sz w:val="20"/>
          <w:szCs w:val="20"/>
          <w:shd w:val="clear" w:color="auto" w:fill="FCFCFC"/>
        </w:rPr>
        <w:fldChar w:fldCharType="end"/>
      </w:r>
      <w:r w:rsidRPr="00A83A8C">
        <w:rPr>
          <w:rFonts w:asciiTheme="majorBidi" w:hAnsiTheme="majorBidi" w:cstheme="majorBidi"/>
          <w:sz w:val="20"/>
          <w:szCs w:val="20"/>
        </w:rPr>
        <w:t xml:space="preserve">. </w:t>
      </w:r>
    </w:p>
    <w:p w14:paraId="52A438B3" w14:textId="1B8A8B46" w:rsidR="007411A5" w:rsidRPr="00A83A8C" w:rsidRDefault="003E472A" w:rsidP="00A83A8C">
      <w:pPr>
        <w:autoSpaceDE w:val="0"/>
        <w:autoSpaceDN w:val="0"/>
        <w:bidi w:val="0"/>
        <w:adjustRightInd w:val="0"/>
        <w:ind w:firstLine="180"/>
        <w:jc w:val="lowKashida"/>
        <w:rPr>
          <w:rFonts w:asciiTheme="majorBidi" w:hAnsiTheme="majorBidi" w:cstheme="majorBidi"/>
          <w:b/>
          <w:bCs/>
          <w:sz w:val="20"/>
          <w:szCs w:val="20"/>
        </w:rPr>
      </w:pPr>
      <w:r w:rsidRPr="00A83A8C">
        <w:rPr>
          <w:rFonts w:asciiTheme="majorBidi" w:hAnsiTheme="majorBidi" w:cstheme="majorBidi"/>
          <w:sz w:val="20"/>
          <w:szCs w:val="20"/>
        </w:rPr>
        <w:t>Silica</w:t>
      </w:r>
      <w:r w:rsidR="00FE215F" w:rsidRPr="00A83A8C">
        <w:rPr>
          <w:rFonts w:asciiTheme="majorBidi" w:hAnsiTheme="majorBidi" w:cstheme="majorBidi"/>
          <w:sz w:val="20"/>
          <w:szCs w:val="20"/>
        </w:rPr>
        <w:t xml:space="preserve"> (Si) is a “functional” plant nutrient, and its deficiency in crops has been recognized since the 1970s </w:t>
      </w:r>
      <w:r w:rsidR="00FE215F" w:rsidRPr="00A83A8C">
        <w:rPr>
          <w:rFonts w:asciiTheme="majorBidi" w:hAnsiTheme="majorBidi" w:cstheme="majorBidi"/>
          <w:sz w:val="20"/>
          <w:szCs w:val="20"/>
        </w:rPr>
        <w:fldChar w:fldCharType="begin"/>
      </w:r>
      <w:r w:rsidR="001B3E72" w:rsidRPr="00A83A8C">
        <w:rPr>
          <w:rFonts w:asciiTheme="majorBidi" w:hAnsiTheme="majorBidi" w:cstheme="majorBidi"/>
          <w:sz w:val="20"/>
          <w:szCs w:val="20"/>
        </w:rPr>
        <w:instrText xml:space="preserve"> ADDIN EN.CITE &lt;EndNote&gt;&lt;Cite&gt;&lt;Author&gt;Islam&lt;/Author&gt;&lt;Year&gt;2018&lt;/Year&gt;&lt;RecNum&gt;7&lt;/RecNum&gt;&lt;DisplayText&gt;(Islam, Mele, Ki-Young, &amp;amp; Ho-Min, 2018)&lt;/DisplayText&gt;&lt;record&gt;&lt;rec-number&gt;7&lt;/rec-number&gt;&lt;foreign-keys&gt;&lt;key app="EN" db-id="z9v2da9vp90wtpeatrp5x9aw99praf29zz5d" timestamp="1592594948"&gt;7&lt;/key&gt;&lt;/foreign-keys&gt;&lt;ref-type name="Journal Article"&gt;17&lt;/ref-type&gt;&lt;contributors&gt;&lt;authors&gt;&lt;author&gt;Islam, Mohammad Zahirul&lt;/author&gt;&lt;author&gt;Mele, Mahmuda Akter&lt;/author&gt;&lt;author&gt;Ki-Young, CHOI&lt;/author&gt;&lt;author&gt;Ho-Min, KANG&lt;/author&gt;&lt;/authors&gt;&lt;/contributors&gt;&lt;titles&gt;&lt;title&gt;The effect of silicon and boron foliar application on the quality and shelf life of cherry tomatoes&lt;/title&gt;&lt;secondary-title&gt;Zemdirbyste-Agriculture&lt;/secondary-title&gt;&lt;/titles&gt;&lt;periodical&gt;&lt;full-title&gt;Zemdirbyste-Agriculture&lt;/full-title&gt;&lt;/periodical&gt;&lt;volume&gt;105&lt;/volume&gt;&lt;number&gt;2&lt;/number&gt;&lt;dates&gt;&lt;year&gt;2018&lt;/year&gt;&lt;/dates&gt;&lt;isbn&gt;1392-3196&lt;/isbn&gt;&lt;urls&gt;&lt;/urls&gt;&lt;/record&gt;&lt;/Cite&gt;&lt;/EndNote&gt;</w:instrText>
      </w:r>
      <w:r w:rsidR="00FE215F" w:rsidRPr="00A83A8C">
        <w:rPr>
          <w:rFonts w:asciiTheme="majorBidi" w:hAnsiTheme="majorBidi" w:cstheme="majorBidi"/>
          <w:sz w:val="20"/>
          <w:szCs w:val="20"/>
        </w:rPr>
        <w:fldChar w:fldCharType="separate"/>
      </w:r>
      <w:r w:rsidR="001B3E72" w:rsidRPr="00A83A8C">
        <w:rPr>
          <w:rFonts w:asciiTheme="majorBidi" w:hAnsiTheme="majorBidi" w:cstheme="majorBidi"/>
          <w:b/>
          <w:bCs/>
          <w:noProof/>
          <w:sz w:val="20"/>
          <w:szCs w:val="20"/>
        </w:rPr>
        <w:t>(Islam, Mele, Ki-Young, &amp; Ho-Min, 2018</w:t>
      </w:r>
      <w:r w:rsidR="001B3E72" w:rsidRPr="00A83A8C">
        <w:rPr>
          <w:rFonts w:asciiTheme="majorBidi" w:hAnsiTheme="majorBidi" w:cstheme="majorBidi"/>
          <w:noProof/>
          <w:sz w:val="20"/>
          <w:szCs w:val="20"/>
        </w:rPr>
        <w:t>)</w:t>
      </w:r>
      <w:r w:rsidR="00FE215F" w:rsidRPr="00A83A8C">
        <w:rPr>
          <w:rFonts w:asciiTheme="majorBidi" w:hAnsiTheme="majorBidi" w:cstheme="majorBidi"/>
          <w:sz w:val="20"/>
          <w:szCs w:val="20"/>
        </w:rPr>
        <w:fldChar w:fldCharType="end"/>
      </w:r>
      <w:r w:rsidR="00FE215F" w:rsidRPr="00A83A8C">
        <w:rPr>
          <w:rFonts w:asciiTheme="majorBidi" w:hAnsiTheme="majorBidi" w:cstheme="majorBidi"/>
          <w:sz w:val="20"/>
          <w:szCs w:val="20"/>
        </w:rPr>
        <w:t>.</w:t>
      </w:r>
      <w:r w:rsidR="00534B39" w:rsidRPr="00A83A8C">
        <w:rPr>
          <w:rFonts w:asciiTheme="majorBidi" w:hAnsiTheme="majorBidi" w:cstheme="majorBidi"/>
          <w:sz w:val="20"/>
          <w:szCs w:val="20"/>
        </w:rPr>
        <w:t xml:space="preserve"> </w:t>
      </w:r>
      <w:r w:rsidRPr="00A83A8C">
        <w:rPr>
          <w:rFonts w:asciiTheme="majorBidi" w:hAnsiTheme="majorBidi" w:cstheme="majorBidi"/>
          <w:sz w:val="20"/>
          <w:szCs w:val="20"/>
        </w:rPr>
        <w:t>Silica</w:t>
      </w:r>
      <w:r w:rsidR="00534B39" w:rsidRPr="00A83A8C">
        <w:rPr>
          <w:rFonts w:asciiTheme="majorBidi" w:hAnsiTheme="majorBidi" w:cstheme="majorBidi"/>
          <w:sz w:val="20"/>
          <w:szCs w:val="20"/>
        </w:rPr>
        <w:t xml:space="preserve"> (Si) is the second most abundant element in the </w:t>
      </w:r>
      <w:r w:rsidR="00CC1B93" w:rsidRPr="00A83A8C">
        <w:rPr>
          <w:rFonts w:asciiTheme="majorBidi" w:hAnsiTheme="majorBidi" w:cstheme="majorBidi"/>
          <w:sz w:val="20"/>
          <w:szCs w:val="20"/>
        </w:rPr>
        <w:t>soil and</w:t>
      </w:r>
      <w:r w:rsidR="00534B39" w:rsidRPr="00A83A8C">
        <w:rPr>
          <w:rFonts w:asciiTheme="majorBidi" w:hAnsiTheme="majorBidi" w:cstheme="majorBidi"/>
          <w:sz w:val="20"/>
          <w:szCs w:val="20"/>
        </w:rPr>
        <w:t xml:space="preserve"> considered beneficial to plant growth and production. Recently, several studies have shown that treatment with </w:t>
      </w:r>
      <w:r w:rsidRPr="00A83A8C">
        <w:rPr>
          <w:rFonts w:asciiTheme="majorBidi" w:hAnsiTheme="majorBidi" w:cstheme="majorBidi"/>
          <w:sz w:val="20"/>
          <w:szCs w:val="20"/>
        </w:rPr>
        <w:t>silica</w:t>
      </w:r>
      <w:r w:rsidR="00534B39" w:rsidRPr="00A83A8C">
        <w:rPr>
          <w:rFonts w:asciiTheme="majorBidi" w:hAnsiTheme="majorBidi" w:cstheme="majorBidi"/>
          <w:sz w:val="20"/>
          <w:szCs w:val="20"/>
        </w:rPr>
        <w:t xml:space="preserve"> significantly alleviated environment stresses such as salt, drought, chilling and freezing stress in</w:t>
      </w:r>
      <w:r w:rsidR="00FE215F" w:rsidRPr="00A83A8C">
        <w:rPr>
          <w:rFonts w:asciiTheme="majorBidi" w:hAnsiTheme="majorBidi" w:cstheme="majorBidi"/>
          <w:spacing w:val="2"/>
          <w:sz w:val="20"/>
          <w:szCs w:val="20"/>
          <w:shd w:val="clear" w:color="auto" w:fill="FCFCFC"/>
        </w:rPr>
        <w:t xml:space="preserve"> </w:t>
      </w:r>
      <w:r w:rsidR="00534B39" w:rsidRPr="00A83A8C">
        <w:rPr>
          <w:rFonts w:asciiTheme="majorBidi" w:hAnsiTheme="majorBidi" w:cstheme="majorBidi"/>
          <w:sz w:val="20"/>
          <w:szCs w:val="20"/>
        </w:rPr>
        <w:t>plants</w:t>
      </w:r>
      <w:r w:rsidR="001B3E72" w:rsidRPr="00A83A8C">
        <w:rPr>
          <w:rFonts w:asciiTheme="majorBidi" w:hAnsiTheme="majorBidi" w:cstheme="majorBidi"/>
          <w:sz w:val="20"/>
          <w:szCs w:val="20"/>
        </w:rPr>
        <w:fldChar w:fldCharType="begin"/>
      </w:r>
      <w:r w:rsidR="00A81DE5" w:rsidRPr="00A83A8C">
        <w:rPr>
          <w:rFonts w:asciiTheme="majorBidi" w:hAnsiTheme="majorBidi" w:cstheme="majorBidi"/>
          <w:sz w:val="20"/>
          <w:szCs w:val="20"/>
        </w:rPr>
        <w:instrText xml:space="preserve"> ADDIN EN.CITE &lt;EndNote&gt;&lt;Cite&gt;&lt;Author&gt;El-Emary&lt;/Author&gt;&lt;Year&gt;2018&lt;/Year&gt;&lt;RecNum&gt;6&lt;/RecNum&gt;&lt;DisplayText&gt;(El-Emary &amp;amp; Amer, 2018)&lt;/DisplayText&gt;&lt;record&gt;&lt;rec-number&gt;6&lt;/rec-number&gt;&lt;foreign-keys&gt;&lt;key app="EN" db-id="xrp9f5efr5ffaueazsbxz9vgvsd2sepzvws0" timestamp="1593559582"&gt;6&lt;/key&gt;&lt;/foreign-keys&gt;&lt;ref-type name="Journal Article"&gt;17&lt;/ref-type&gt;&lt;contributors&gt;&lt;authors&gt;&lt;author&gt;El-Emary, FAA&lt;/author&gt;&lt;author&gt;Amer, MM&lt;/author&gt;&lt;/authors&gt;&lt;/contributors&gt;&lt;titles&gt;&lt;title&gt;Role of Nano-Silica in Amelioration Salt Stress Effect on some Soil Properties, Anatomical Structure and Productivity of Faba Bean (Vicia faba L.) and Maize (Zea mays L.) Plants&lt;/title&gt;&lt;secondary-title&gt;Journal of Plant Production&lt;/secondary-title&gt;&lt;/titles&gt;&lt;periodical&gt;&lt;full-title&gt;Journal of Plant Production&lt;/full-title&gt;&lt;/periodical&gt;&lt;pages&gt;955-964&lt;/pages&gt;&lt;volume&gt;9&lt;/volume&gt;&lt;number&gt;11&lt;/number&gt;&lt;dates&gt;&lt;year&gt;2018&lt;/year&gt;&lt;/dates&gt;&lt;isbn&gt;2090-3669&lt;/isbn&gt;&lt;urls&gt;&lt;/urls&gt;&lt;/record&gt;&lt;/Cite&gt;&lt;/EndNote&gt;</w:instrText>
      </w:r>
      <w:r w:rsidR="001B3E72" w:rsidRPr="00A83A8C">
        <w:rPr>
          <w:rFonts w:asciiTheme="majorBidi" w:hAnsiTheme="majorBidi" w:cstheme="majorBidi"/>
          <w:sz w:val="20"/>
          <w:szCs w:val="20"/>
        </w:rPr>
        <w:fldChar w:fldCharType="separate"/>
      </w:r>
      <w:r w:rsidR="001B3E72" w:rsidRPr="00A83A8C">
        <w:rPr>
          <w:rFonts w:asciiTheme="majorBidi" w:hAnsiTheme="majorBidi" w:cstheme="majorBidi"/>
          <w:noProof/>
          <w:sz w:val="20"/>
          <w:szCs w:val="20"/>
        </w:rPr>
        <w:t>(</w:t>
      </w:r>
      <w:r w:rsidR="001B3E72" w:rsidRPr="00A83A8C">
        <w:rPr>
          <w:rFonts w:asciiTheme="majorBidi" w:hAnsiTheme="majorBidi" w:cstheme="majorBidi"/>
          <w:b/>
          <w:bCs/>
          <w:noProof/>
          <w:sz w:val="20"/>
          <w:szCs w:val="20"/>
        </w:rPr>
        <w:t>El-Emary &amp; Amer, 2018</w:t>
      </w:r>
      <w:r w:rsidR="001B3E72" w:rsidRPr="00A83A8C">
        <w:rPr>
          <w:rFonts w:asciiTheme="majorBidi" w:hAnsiTheme="majorBidi" w:cstheme="majorBidi"/>
          <w:noProof/>
          <w:sz w:val="20"/>
          <w:szCs w:val="20"/>
        </w:rPr>
        <w:t>)</w:t>
      </w:r>
      <w:r w:rsidR="001B3E72" w:rsidRPr="00A83A8C">
        <w:rPr>
          <w:rFonts w:asciiTheme="majorBidi" w:hAnsiTheme="majorBidi" w:cstheme="majorBidi"/>
          <w:sz w:val="20"/>
          <w:szCs w:val="20"/>
        </w:rPr>
        <w:fldChar w:fldCharType="end"/>
      </w:r>
      <w:r w:rsidR="00A418B5" w:rsidRPr="00A83A8C">
        <w:rPr>
          <w:rFonts w:asciiTheme="majorBidi" w:hAnsiTheme="majorBidi" w:cstheme="majorBidi"/>
          <w:sz w:val="20"/>
          <w:szCs w:val="20"/>
        </w:rPr>
        <w:t xml:space="preserve">. </w:t>
      </w:r>
      <w:r w:rsidR="00534B39" w:rsidRPr="00A83A8C">
        <w:rPr>
          <w:rFonts w:asciiTheme="majorBidi" w:hAnsiTheme="majorBidi" w:cstheme="majorBidi"/>
          <w:sz w:val="20"/>
          <w:szCs w:val="20"/>
        </w:rPr>
        <w:t xml:space="preserve">According to </w:t>
      </w:r>
      <w:r w:rsidR="00534B39" w:rsidRPr="00A83A8C">
        <w:rPr>
          <w:rFonts w:asciiTheme="majorBidi" w:hAnsiTheme="majorBidi" w:cstheme="majorBidi"/>
          <w:b/>
          <w:bCs/>
          <w:sz w:val="20"/>
          <w:szCs w:val="20"/>
        </w:rPr>
        <w:t>Epstein (2009)</w:t>
      </w:r>
      <w:r w:rsidR="00534B39" w:rsidRPr="00A83A8C">
        <w:rPr>
          <w:rFonts w:asciiTheme="majorBidi" w:hAnsiTheme="majorBidi" w:cstheme="majorBidi"/>
          <w:sz w:val="20"/>
          <w:szCs w:val="20"/>
        </w:rPr>
        <w:t xml:space="preserve">, </w:t>
      </w:r>
      <w:r w:rsidRPr="00A83A8C">
        <w:rPr>
          <w:rFonts w:asciiTheme="majorBidi" w:hAnsiTheme="majorBidi" w:cstheme="majorBidi"/>
          <w:sz w:val="20"/>
          <w:szCs w:val="20"/>
        </w:rPr>
        <w:t>silica</w:t>
      </w:r>
      <w:r w:rsidR="00534B39" w:rsidRPr="00A83A8C">
        <w:rPr>
          <w:rFonts w:asciiTheme="majorBidi" w:hAnsiTheme="majorBidi" w:cstheme="majorBidi"/>
          <w:sz w:val="20"/>
          <w:szCs w:val="20"/>
        </w:rPr>
        <w:t xml:space="preserve"> plays an astonishingly large number of diverse roles in plants and does so primarily when the plants are under stressful conditions. Thus, we postulate that the application of nano-SiO</w:t>
      </w:r>
      <w:r w:rsidR="00534B39" w:rsidRPr="00A83A8C">
        <w:rPr>
          <w:rFonts w:asciiTheme="majorBidi" w:hAnsiTheme="majorBidi" w:cstheme="majorBidi"/>
          <w:sz w:val="20"/>
          <w:szCs w:val="20"/>
          <w:vertAlign w:val="subscript"/>
        </w:rPr>
        <w:t>2</w:t>
      </w:r>
      <w:r w:rsidR="00534B39" w:rsidRPr="00A83A8C">
        <w:rPr>
          <w:rFonts w:asciiTheme="majorBidi" w:hAnsiTheme="majorBidi" w:cstheme="majorBidi"/>
          <w:sz w:val="20"/>
          <w:szCs w:val="20"/>
        </w:rPr>
        <w:t xml:space="preserve"> improves plant tolerance to salt stress, </w:t>
      </w:r>
      <w:r w:rsidRPr="00A83A8C">
        <w:rPr>
          <w:rFonts w:asciiTheme="majorBidi" w:hAnsiTheme="majorBidi" w:cstheme="majorBidi"/>
          <w:sz w:val="20"/>
          <w:szCs w:val="20"/>
        </w:rPr>
        <w:t>silica</w:t>
      </w:r>
      <w:r w:rsidR="00534B39" w:rsidRPr="00A83A8C">
        <w:rPr>
          <w:rFonts w:asciiTheme="majorBidi" w:hAnsiTheme="majorBidi" w:cstheme="majorBidi"/>
          <w:sz w:val="20"/>
          <w:szCs w:val="20"/>
        </w:rPr>
        <w:t xml:space="preserve"> nutrition reduced the inhibitory effect of salinity on plant growth by reducing the Na+ content, increasing CAT and cell wall peroxidase activities, and maintaining the membrane integrity of root cells, as demonstrated by reduced lipid peroxidation. In addition, nano</w:t>
      </w:r>
      <w:r w:rsidR="00A418B5" w:rsidRPr="00A83A8C">
        <w:rPr>
          <w:rFonts w:asciiTheme="majorBidi" w:hAnsiTheme="majorBidi" w:cstheme="majorBidi"/>
          <w:sz w:val="20"/>
          <w:szCs w:val="20"/>
        </w:rPr>
        <w:t xml:space="preserve"> </w:t>
      </w:r>
      <w:r w:rsidR="00534B39" w:rsidRPr="00A83A8C">
        <w:rPr>
          <w:rFonts w:asciiTheme="majorBidi" w:hAnsiTheme="majorBidi" w:cstheme="majorBidi"/>
          <w:sz w:val="20"/>
          <w:szCs w:val="20"/>
        </w:rPr>
        <w:t>SiO</w:t>
      </w:r>
      <w:r w:rsidR="00534B39" w:rsidRPr="00A83A8C">
        <w:rPr>
          <w:rFonts w:asciiTheme="majorBidi" w:hAnsiTheme="majorBidi" w:cstheme="majorBidi"/>
          <w:sz w:val="20"/>
          <w:szCs w:val="20"/>
          <w:vertAlign w:val="subscript"/>
        </w:rPr>
        <w:t>2</w:t>
      </w:r>
      <w:r w:rsidR="00A418B5" w:rsidRPr="00A83A8C">
        <w:rPr>
          <w:rFonts w:asciiTheme="majorBidi" w:hAnsiTheme="majorBidi" w:cstheme="majorBidi"/>
          <w:sz w:val="20"/>
          <w:szCs w:val="20"/>
        </w:rPr>
        <w:t xml:space="preserve"> </w:t>
      </w:r>
      <w:r w:rsidR="00534B39" w:rsidRPr="00A83A8C">
        <w:rPr>
          <w:rFonts w:asciiTheme="majorBidi" w:hAnsiTheme="majorBidi" w:cstheme="majorBidi"/>
          <w:sz w:val="20"/>
          <w:szCs w:val="20"/>
        </w:rPr>
        <w:t>mediates the synthesis of protein, amino acids, nutrient uptake and stimulates antioxidant enzyme activity</w:t>
      </w:r>
      <w:r w:rsidR="00534B39" w:rsidRPr="00A83A8C">
        <w:rPr>
          <w:rFonts w:asciiTheme="majorBidi" w:hAnsiTheme="majorBidi" w:cstheme="majorBidi"/>
          <w:sz w:val="20"/>
          <w:szCs w:val="20"/>
        </w:rPr>
        <w:fldChar w:fldCharType="begin"/>
      </w:r>
      <w:r w:rsidR="00275F2D" w:rsidRPr="00A83A8C">
        <w:rPr>
          <w:rFonts w:asciiTheme="majorBidi" w:hAnsiTheme="majorBidi" w:cstheme="majorBidi"/>
          <w:sz w:val="20"/>
          <w:szCs w:val="20"/>
        </w:rPr>
        <w:instrText xml:space="preserve"> ADDIN EN.CITE &lt;EndNote&gt;&lt;Cite&gt;&lt;Author&gt;Amer&lt;/Author&gt;&lt;Year&gt;2018&lt;/Year&gt;&lt;RecNum&gt;5&lt;/RecNum&gt;&lt;DisplayText&gt;(Amer &amp;amp; El-Emary, 2018)&lt;/DisplayText&gt;&lt;record&gt;&lt;rec-number&gt;5&lt;/rec-number&gt;&lt;foreign-keys&gt;&lt;key app="EN" db-id="ez5arra08525eiet0xjvws9qevpvpz2a5pxd" timestamp="1592844130"&gt;5&lt;/key&gt;&lt;/foreign-keys&gt;&lt;ref-type name="Journal Article"&gt;17&lt;/ref-type&gt;&lt;contributors&gt;&lt;authors&gt;&lt;author&gt;Amer, Megahed&lt;/author&gt;&lt;author&gt;El-Emary, Foad A&lt;/author&gt;&lt;/authors&gt;&lt;/contributors&gt;&lt;titles&gt;&lt;title&gt;Impact of Foliar with Nano-silica in Mitigation of Salt Stress on Some Soil Properties, Crop-Water Productivity and Anatomical Structure of Maize and Faba Bean&lt;/title&gt;&lt;secondary-title&gt;Environment, Biodiversity and Soil Security&lt;/secondary-title&gt;&lt;/titles&gt;&lt;periodical&gt;&lt;full-title&gt;Environment, Biodiversity and Soil Security&lt;/full-title&gt;&lt;/periodical&gt;&lt;pages&gt;25-38&lt;/pages&gt;&lt;volume&gt;2&lt;/volume&gt;&lt;number&gt;2018&lt;/number&gt;&lt;dates&gt;&lt;year&gt;2018&lt;/year&gt;&lt;/dates&gt;&lt;isbn&gt;2536-9415&lt;/isbn&gt;&lt;urls&gt;&lt;/urls&gt;&lt;/record&gt;&lt;/Cite&gt;&lt;/EndNote&gt;</w:instrText>
      </w:r>
      <w:r w:rsidR="00534B39" w:rsidRPr="00A83A8C">
        <w:rPr>
          <w:rFonts w:asciiTheme="majorBidi" w:hAnsiTheme="majorBidi" w:cstheme="majorBidi"/>
          <w:sz w:val="20"/>
          <w:szCs w:val="20"/>
        </w:rPr>
        <w:fldChar w:fldCharType="separate"/>
      </w:r>
      <w:r w:rsidR="001B3E72" w:rsidRPr="00A83A8C">
        <w:rPr>
          <w:rFonts w:asciiTheme="majorBidi" w:hAnsiTheme="majorBidi" w:cstheme="majorBidi"/>
          <w:noProof/>
          <w:sz w:val="20"/>
          <w:szCs w:val="20"/>
        </w:rPr>
        <w:t>(</w:t>
      </w:r>
      <w:r w:rsidR="001B3E72" w:rsidRPr="00A83A8C">
        <w:rPr>
          <w:rFonts w:asciiTheme="majorBidi" w:hAnsiTheme="majorBidi" w:cstheme="majorBidi"/>
          <w:b/>
          <w:bCs/>
          <w:noProof/>
          <w:sz w:val="20"/>
          <w:szCs w:val="20"/>
        </w:rPr>
        <w:t>Amer &amp; El-Emary, 2018</w:t>
      </w:r>
      <w:r w:rsidR="001B3E72" w:rsidRPr="00A83A8C">
        <w:rPr>
          <w:rFonts w:asciiTheme="majorBidi" w:hAnsiTheme="majorBidi" w:cstheme="majorBidi"/>
          <w:noProof/>
          <w:sz w:val="20"/>
          <w:szCs w:val="20"/>
        </w:rPr>
        <w:t>)</w:t>
      </w:r>
      <w:r w:rsidR="00534B39" w:rsidRPr="00A83A8C">
        <w:rPr>
          <w:rFonts w:asciiTheme="majorBidi" w:hAnsiTheme="majorBidi" w:cstheme="majorBidi"/>
          <w:sz w:val="20"/>
          <w:szCs w:val="20"/>
        </w:rPr>
        <w:fldChar w:fldCharType="end"/>
      </w:r>
      <w:r w:rsidR="00A418B5" w:rsidRPr="00A83A8C">
        <w:rPr>
          <w:rFonts w:asciiTheme="majorBidi" w:hAnsiTheme="majorBidi" w:cstheme="majorBidi"/>
          <w:sz w:val="20"/>
          <w:szCs w:val="20"/>
        </w:rPr>
        <w:t xml:space="preserve">. </w:t>
      </w:r>
      <w:r w:rsidR="0037485F" w:rsidRPr="00A83A8C">
        <w:rPr>
          <w:rFonts w:asciiTheme="majorBidi" w:hAnsiTheme="majorBidi" w:cstheme="majorBidi"/>
          <w:sz w:val="20"/>
          <w:szCs w:val="20"/>
        </w:rPr>
        <w:t>The present research aims to study the effect of soil amendments on soil salinity, as well as the possible effects of nano-</w:t>
      </w:r>
      <w:r w:rsidRPr="00A83A8C">
        <w:rPr>
          <w:rFonts w:asciiTheme="majorBidi" w:hAnsiTheme="majorBidi" w:cstheme="majorBidi"/>
          <w:sz w:val="20"/>
          <w:szCs w:val="20"/>
        </w:rPr>
        <w:t>silica</w:t>
      </w:r>
      <w:r w:rsidR="0037485F" w:rsidRPr="00A83A8C">
        <w:rPr>
          <w:rFonts w:asciiTheme="majorBidi" w:hAnsiTheme="majorBidi" w:cstheme="majorBidi"/>
          <w:sz w:val="20"/>
          <w:szCs w:val="20"/>
        </w:rPr>
        <w:t xml:space="preserve"> foliar </w:t>
      </w:r>
      <w:r w:rsidR="0037485F" w:rsidRPr="00A83A8C">
        <w:rPr>
          <w:rFonts w:asciiTheme="majorBidi" w:hAnsiTheme="majorBidi" w:cstheme="majorBidi"/>
          <w:sz w:val="20"/>
          <w:szCs w:val="20"/>
        </w:rPr>
        <w:t>application on alleviating the adverse effects of salinity hazards and the possible mechanisms by which nano-</w:t>
      </w:r>
      <w:r w:rsidRPr="00A83A8C">
        <w:rPr>
          <w:rFonts w:asciiTheme="majorBidi" w:hAnsiTheme="majorBidi" w:cstheme="majorBidi"/>
          <w:sz w:val="20"/>
          <w:szCs w:val="20"/>
        </w:rPr>
        <w:t>silica</w:t>
      </w:r>
      <w:r w:rsidR="0037485F" w:rsidRPr="00A83A8C">
        <w:rPr>
          <w:rFonts w:asciiTheme="majorBidi" w:hAnsiTheme="majorBidi" w:cstheme="majorBidi"/>
          <w:sz w:val="20"/>
          <w:szCs w:val="20"/>
        </w:rPr>
        <w:t xml:space="preserve"> could increase salinity tolerance for </w:t>
      </w:r>
      <w:proofErr w:type="spellStart"/>
      <w:r w:rsidR="0037485F" w:rsidRPr="00A83A8C">
        <w:rPr>
          <w:rFonts w:asciiTheme="majorBidi" w:hAnsiTheme="majorBidi" w:cstheme="majorBidi"/>
          <w:sz w:val="20"/>
          <w:szCs w:val="20"/>
        </w:rPr>
        <w:t>faba</w:t>
      </w:r>
      <w:proofErr w:type="spellEnd"/>
      <w:r w:rsidR="0037485F" w:rsidRPr="00A83A8C">
        <w:rPr>
          <w:rFonts w:asciiTheme="majorBidi" w:hAnsiTheme="majorBidi" w:cstheme="majorBidi"/>
          <w:sz w:val="20"/>
          <w:szCs w:val="20"/>
        </w:rPr>
        <w:t xml:space="preserve"> bean.</w:t>
      </w:r>
    </w:p>
    <w:p w14:paraId="01201009" w14:textId="77777777" w:rsidR="00E72928" w:rsidRPr="00A83A8C" w:rsidRDefault="000B5513" w:rsidP="00A83A8C">
      <w:pPr>
        <w:autoSpaceDE w:val="0"/>
        <w:autoSpaceDN w:val="0"/>
        <w:bidi w:val="0"/>
        <w:jc w:val="both"/>
        <w:rPr>
          <w:rFonts w:asciiTheme="majorBidi" w:hAnsiTheme="majorBidi" w:cstheme="majorBidi"/>
          <w:sz w:val="20"/>
          <w:szCs w:val="20"/>
        </w:rPr>
      </w:pPr>
      <w:r w:rsidRPr="00A83A8C">
        <w:rPr>
          <w:rFonts w:asciiTheme="majorBidi" w:hAnsiTheme="majorBidi" w:cstheme="majorBidi"/>
          <w:b/>
          <w:bCs/>
          <w:sz w:val="20"/>
          <w:szCs w:val="20"/>
        </w:rPr>
        <w:t>II. Methods</w:t>
      </w:r>
    </w:p>
    <w:p w14:paraId="4613D70D" w14:textId="77777777" w:rsidR="00180D50" w:rsidRPr="00A83A8C" w:rsidRDefault="000B5513" w:rsidP="00A83A8C">
      <w:pPr>
        <w:tabs>
          <w:tab w:val="left" w:pos="0"/>
          <w:tab w:val="left" w:pos="540"/>
        </w:tabs>
        <w:bidi w:val="0"/>
        <w:ind w:firstLine="180"/>
        <w:jc w:val="both"/>
        <w:rPr>
          <w:rFonts w:asciiTheme="majorBidi" w:hAnsiTheme="majorBidi" w:cstheme="majorBidi"/>
          <w:b/>
          <w:bCs/>
          <w:sz w:val="20"/>
          <w:szCs w:val="20"/>
        </w:rPr>
      </w:pPr>
      <w:r w:rsidRPr="00A83A8C">
        <w:rPr>
          <w:rFonts w:asciiTheme="majorBidi" w:hAnsiTheme="majorBidi" w:cstheme="majorBidi"/>
          <w:b/>
          <w:bCs/>
          <w:sz w:val="20"/>
          <w:szCs w:val="20"/>
        </w:rPr>
        <w:t xml:space="preserve">II.1. </w:t>
      </w:r>
      <w:r w:rsidR="00180D50" w:rsidRPr="00A83A8C">
        <w:rPr>
          <w:rFonts w:asciiTheme="majorBidi" w:hAnsiTheme="majorBidi" w:cstheme="majorBidi"/>
          <w:b/>
          <w:bCs/>
          <w:sz w:val="20"/>
          <w:szCs w:val="20"/>
        </w:rPr>
        <w:t>Experimental location and design</w:t>
      </w:r>
    </w:p>
    <w:p w14:paraId="022DE6E5" w14:textId="204EC96F" w:rsidR="008162B6" w:rsidRPr="00A83A8C" w:rsidRDefault="00900FA8" w:rsidP="00A83A8C">
      <w:pPr>
        <w:tabs>
          <w:tab w:val="left" w:pos="0"/>
          <w:tab w:val="left" w:pos="540"/>
        </w:tabs>
        <w:bidi w:val="0"/>
        <w:ind w:firstLine="180"/>
        <w:jc w:val="both"/>
        <w:rPr>
          <w:rFonts w:asciiTheme="majorBidi" w:hAnsiTheme="majorBidi" w:cstheme="majorBidi"/>
          <w:bCs/>
          <w:sz w:val="20"/>
          <w:szCs w:val="20"/>
        </w:rPr>
      </w:pPr>
      <w:r w:rsidRPr="00A83A8C">
        <w:rPr>
          <w:rFonts w:asciiTheme="majorBidi" w:hAnsiTheme="majorBidi" w:cstheme="majorBidi"/>
          <w:sz w:val="20"/>
          <w:szCs w:val="20"/>
        </w:rPr>
        <w:t>The</w:t>
      </w:r>
      <w:r w:rsidR="00F13F98" w:rsidRPr="00A83A8C">
        <w:rPr>
          <w:rFonts w:asciiTheme="majorBidi" w:hAnsiTheme="majorBidi" w:cstheme="majorBidi"/>
          <w:sz w:val="20"/>
          <w:szCs w:val="20"/>
        </w:rPr>
        <w:t xml:space="preserve"> </w:t>
      </w:r>
      <w:r w:rsidR="00A016B5" w:rsidRPr="00A83A8C">
        <w:rPr>
          <w:rFonts w:asciiTheme="majorBidi" w:hAnsiTheme="majorBidi" w:cstheme="majorBidi"/>
          <w:sz w:val="20"/>
          <w:szCs w:val="20"/>
        </w:rPr>
        <w:t xml:space="preserve">experiment </w:t>
      </w:r>
      <w:r w:rsidR="008162B6" w:rsidRPr="00A83A8C">
        <w:rPr>
          <w:rFonts w:asciiTheme="majorBidi" w:hAnsiTheme="majorBidi" w:cstheme="majorBidi"/>
          <w:sz w:val="20"/>
          <w:szCs w:val="20"/>
        </w:rPr>
        <w:t xml:space="preserve">was conducted during winter season of 2018/2019 in </w:t>
      </w:r>
      <w:r w:rsidR="00A016B5" w:rsidRPr="00A83A8C">
        <w:rPr>
          <w:rFonts w:asciiTheme="majorBidi" w:hAnsiTheme="majorBidi" w:cstheme="majorBidi"/>
          <w:sz w:val="20"/>
          <w:szCs w:val="20"/>
        </w:rPr>
        <w:t xml:space="preserve">Sakha </w:t>
      </w:r>
      <w:r w:rsidR="00197775" w:rsidRPr="00A83A8C">
        <w:rPr>
          <w:rFonts w:asciiTheme="majorBidi" w:hAnsiTheme="majorBidi" w:cstheme="majorBidi"/>
          <w:sz w:val="20"/>
          <w:szCs w:val="20"/>
        </w:rPr>
        <w:t xml:space="preserve">Agric. </w:t>
      </w:r>
      <w:r w:rsidR="00BD3E70" w:rsidRPr="00A83A8C">
        <w:rPr>
          <w:rFonts w:asciiTheme="majorBidi" w:hAnsiTheme="majorBidi" w:cstheme="majorBidi"/>
          <w:sz w:val="20"/>
          <w:szCs w:val="20"/>
        </w:rPr>
        <w:t>R</w:t>
      </w:r>
      <w:r w:rsidR="00A016B5" w:rsidRPr="00A83A8C">
        <w:rPr>
          <w:rFonts w:asciiTheme="majorBidi" w:hAnsiTheme="majorBidi" w:cstheme="majorBidi"/>
          <w:sz w:val="20"/>
          <w:szCs w:val="20"/>
        </w:rPr>
        <w:t xml:space="preserve">esearch </w:t>
      </w:r>
      <w:r w:rsidR="00BD3E70" w:rsidRPr="00A83A8C">
        <w:rPr>
          <w:rFonts w:asciiTheme="majorBidi" w:hAnsiTheme="majorBidi" w:cstheme="majorBidi"/>
          <w:sz w:val="20"/>
          <w:szCs w:val="20"/>
        </w:rPr>
        <w:t>S</w:t>
      </w:r>
      <w:r w:rsidR="00A016B5" w:rsidRPr="00A83A8C">
        <w:rPr>
          <w:rFonts w:asciiTheme="majorBidi" w:hAnsiTheme="majorBidi" w:cstheme="majorBidi"/>
          <w:sz w:val="20"/>
          <w:szCs w:val="20"/>
        </w:rPr>
        <w:t xml:space="preserve">tation </w:t>
      </w:r>
      <w:r w:rsidR="00197775" w:rsidRPr="00A83A8C">
        <w:rPr>
          <w:rFonts w:asciiTheme="majorBidi" w:hAnsiTheme="majorBidi" w:cstheme="majorBidi"/>
          <w:sz w:val="20"/>
          <w:szCs w:val="20"/>
        </w:rPr>
        <w:t>Farm</w:t>
      </w:r>
      <w:r w:rsidR="008162B6" w:rsidRPr="00A83A8C">
        <w:rPr>
          <w:rFonts w:asciiTheme="majorBidi" w:hAnsiTheme="majorBidi" w:cstheme="majorBidi"/>
          <w:sz w:val="20"/>
          <w:szCs w:val="20"/>
        </w:rPr>
        <w:t>,</w:t>
      </w:r>
      <w:r w:rsidR="00197775" w:rsidRPr="00A83A8C">
        <w:rPr>
          <w:rFonts w:asciiTheme="majorBidi" w:hAnsiTheme="majorBidi" w:cstheme="majorBidi"/>
          <w:sz w:val="20"/>
          <w:szCs w:val="20"/>
        </w:rPr>
        <w:t xml:space="preserve"> </w:t>
      </w:r>
      <w:r w:rsidR="008162B6" w:rsidRPr="00A83A8C">
        <w:rPr>
          <w:rFonts w:asciiTheme="majorBidi" w:hAnsiTheme="majorBidi" w:cstheme="majorBidi"/>
          <w:sz w:val="20"/>
          <w:szCs w:val="20"/>
        </w:rPr>
        <w:t xml:space="preserve">North Delta, </w:t>
      </w:r>
      <w:proofErr w:type="spellStart"/>
      <w:r w:rsidR="008162B6" w:rsidRPr="00A83A8C">
        <w:rPr>
          <w:rFonts w:asciiTheme="majorBidi" w:hAnsiTheme="majorBidi" w:cstheme="majorBidi"/>
          <w:sz w:val="20"/>
          <w:szCs w:val="20"/>
        </w:rPr>
        <w:t>Kafr</w:t>
      </w:r>
      <w:proofErr w:type="spellEnd"/>
      <w:r w:rsidR="008162B6" w:rsidRPr="00A83A8C">
        <w:rPr>
          <w:rFonts w:asciiTheme="majorBidi" w:hAnsiTheme="majorBidi" w:cstheme="majorBidi"/>
          <w:sz w:val="20"/>
          <w:szCs w:val="20"/>
        </w:rPr>
        <w:t xml:space="preserve"> El-Sheikh Governorate, Egypt </w:t>
      </w:r>
      <w:r w:rsidR="00197775" w:rsidRPr="00A83A8C">
        <w:rPr>
          <w:rFonts w:asciiTheme="majorBidi" w:hAnsiTheme="majorBidi" w:cstheme="majorBidi"/>
          <w:bCs/>
          <w:sz w:val="20"/>
          <w:szCs w:val="20"/>
        </w:rPr>
        <w:t xml:space="preserve">to study the effect of </w:t>
      </w:r>
      <w:r w:rsidRPr="00A83A8C">
        <w:rPr>
          <w:rFonts w:asciiTheme="majorBidi" w:hAnsiTheme="majorBidi" w:cstheme="majorBidi"/>
          <w:bCs/>
          <w:sz w:val="20"/>
          <w:szCs w:val="20"/>
        </w:rPr>
        <w:t>some soil amendments</w:t>
      </w:r>
      <w:r w:rsidR="00197775" w:rsidRPr="00A83A8C">
        <w:rPr>
          <w:rFonts w:asciiTheme="majorBidi" w:hAnsiTheme="majorBidi" w:cstheme="majorBidi"/>
          <w:bCs/>
          <w:sz w:val="20"/>
          <w:szCs w:val="20"/>
        </w:rPr>
        <w:t xml:space="preserve"> </w:t>
      </w:r>
      <w:r w:rsidR="00C13B04" w:rsidRPr="00A83A8C">
        <w:rPr>
          <w:rFonts w:asciiTheme="majorBidi" w:hAnsiTheme="majorBidi" w:cstheme="majorBidi"/>
          <w:bCs/>
          <w:sz w:val="20"/>
          <w:szCs w:val="20"/>
        </w:rPr>
        <w:t xml:space="preserve">on </w:t>
      </w:r>
      <w:r w:rsidRPr="00A83A8C">
        <w:rPr>
          <w:rFonts w:asciiTheme="majorBidi" w:hAnsiTheme="majorBidi" w:cstheme="majorBidi"/>
          <w:bCs/>
          <w:sz w:val="20"/>
          <w:szCs w:val="20"/>
        </w:rPr>
        <w:t xml:space="preserve"> salt affected </w:t>
      </w:r>
      <w:r w:rsidR="00197775" w:rsidRPr="00A83A8C">
        <w:rPr>
          <w:rFonts w:asciiTheme="majorBidi" w:hAnsiTheme="majorBidi" w:cstheme="majorBidi"/>
          <w:bCs/>
          <w:sz w:val="20"/>
          <w:szCs w:val="20"/>
        </w:rPr>
        <w:t xml:space="preserve">soil as well as </w:t>
      </w:r>
      <w:r w:rsidR="005C5474" w:rsidRPr="00A83A8C">
        <w:rPr>
          <w:rFonts w:asciiTheme="majorBidi" w:hAnsiTheme="majorBidi" w:cstheme="majorBidi"/>
          <w:bCs/>
          <w:sz w:val="20"/>
          <w:szCs w:val="20"/>
        </w:rPr>
        <w:t xml:space="preserve">to </w:t>
      </w:r>
      <w:r w:rsidR="00197775" w:rsidRPr="00A83A8C">
        <w:rPr>
          <w:rFonts w:asciiTheme="majorBidi" w:hAnsiTheme="majorBidi" w:cstheme="majorBidi"/>
          <w:bCs/>
          <w:sz w:val="20"/>
          <w:szCs w:val="20"/>
        </w:rPr>
        <w:t>investigate the possible effects of foliar application of</w:t>
      </w:r>
      <w:r w:rsidRPr="00A83A8C">
        <w:rPr>
          <w:rFonts w:asciiTheme="majorBidi" w:hAnsiTheme="majorBidi" w:cstheme="majorBidi"/>
          <w:bCs/>
          <w:sz w:val="20"/>
          <w:szCs w:val="20"/>
        </w:rPr>
        <w:t xml:space="preserve"> nano-</w:t>
      </w:r>
      <w:r w:rsidR="003E472A" w:rsidRPr="00A83A8C">
        <w:rPr>
          <w:rFonts w:asciiTheme="majorBidi" w:hAnsiTheme="majorBidi" w:cstheme="majorBidi"/>
          <w:bCs/>
          <w:sz w:val="20"/>
          <w:szCs w:val="20"/>
        </w:rPr>
        <w:t>silica</w:t>
      </w:r>
      <w:r w:rsidR="00197775" w:rsidRPr="00A83A8C">
        <w:rPr>
          <w:rFonts w:asciiTheme="majorBidi" w:hAnsiTheme="majorBidi" w:cstheme="majorBidi"/>
          <w:bCs/>
          <w:sz w:val="20"/>
          <w:szCs w:val="20"/>
        </w:rPr>
        <w:t xml:space="preserve"> on alleviating the adverse effects of salinity and the possible mechanisms by which </w:t>
      </w:r>
      <w:r w:rsidRPr="00A83A8C">
        <w:rPr>
          <w:rFonts w:asciiTheme="majorBidi" w:hAnsiTheme="majorBidi" w:cstheme="majorBidi"/>
          <w:bCs/>
          <w:sz w:val="20"/>
          <w:szCs w:val="20"/>
        </w:rPr>
        <w:t>nan-</w:t>
      </w:r>
      <w:r w:rsidR="003E472A" w:rsidRPr="00A83A8C">
        <w:rPr>
          <w:rFonts w:asciiTheme="majorBidi" w:hAnsiTheme="majorBidi" w:cstheme="majorBidi"/>
          <w:bCs/>
          <w:sz w:val="20"/>
          <w:szCs w:val="20"/>
        </w:rPr>
        <w:t>silica</w:t>
      </w:r>
      <w:r w:rsidR="00197775" w:rsidRPr="00A83A8C">
        <w:rPr>
          <w:rFonts w:asciiTheme="majorBidi" w:hAnsiTheme="majorBidi" w:cstheme="majorBidi"/>
          <w:bCs/>
          <w:sz w:val="20"/>
          <w:szCs w:val="20"/>
        </w:rPr>
        <w:t xml:space="preserve"> could increase</w:t>
      </w:r>
      <w:r w:rsidR="00197775"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w:t>
      </w:r>
      <w:r w:rsidR="00197775" w:rsidRPr="00A83A8C">
        <w:rPr>
          <w:rFonts w:asciiTheme="majorBidi" w:hAnsiTheme="majorBidi" w:cstheme="majorBidi"/>
          <w:sz w:val="20"/>
          <w:szCs w:val="20"/>
        </w:rPr>
        <w:t xml:space="preserve"> tolerance to salinity</w:t>
      </w:r>
      <w:r w:rsidR="002874FA" w:rsidRPr="00A83A8C">
        <w:rPr>
          <w:rFonts w:asciiTheme="majorBidi" w:hAnsiTheme="majorBidi" w:cstheme="majorBidi"/>
          <w:sz w:val="20"/>
          <w:szCs w:val="20"/>
        </w:rPr>
        <w:t>.</w:t>
      </w:r>
      <w:r w:rsidR="002874FA" w:rsidRPr="00A83A8C">
        <w:rPr>
          <w:rFonts w:asciiTheme="majorBidi" w:hAnsiTheme="majorBidi" w:cstheme="majorBidi"/>
          <w:bCs/>
          <w:sz w:val="20"/>
          <w:szCs w:val="20"/>
        </w:rPr>
        <w:t xml:space="preserve"> </w:t>
      </w:r>
    </w:p>
    <w:p w14:paraId="35FF7D9D" w14:textId="6FA17693" w:rsidR="008162B6" w:rsidRPr="00A83A8C" w:rsidRDefault="008162B6"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bCs/>
          <w:sz w:val="20"/>
          <w:szCs w:val="20"/>
        </w:rPr>
        <w:t>The field was prepared for the experiment and arranged in 54 plots (2.5 m x 2 m for each plot).The experimental site were prepared and divided into plots (2.5 m x 2 m).</w:t>
      </w:r>
      <w:r w:rsidR="000030C8" w:rsidRPr="00A83A8C">
        <w:rPr>
          <w:rFonts w:asciiTheme="majorBidi" w:hAnsiTheme="majorBidi" w:cstheme="majorBidi"/>
          <w:sz w:val="20"/>
          <w:szCs w:val="20"/>
        </w:rPr>
        <w:t xml:space="preserve">The experimental design was split plot design with </w:t>
      </w:r>
      <w:r w:rsidR="00900FA8" w:rsidRPr="00A83A8C">
        <w:rPr>
          <w:rFonts w:asciiTheme="majorBidi" w:hAnsiTheme="majorBidi" w:cstheme="majorBidi"/>
          <w:sz w:val="20"/>
          <w:szCs w:val="20"/>
        </w:rPr>
        <w:t>three</w:t>
      </w:r>
      <w:r w:rsidR="000030C8" w:rsidRPr="00A83A8C">
        <w:rPr>
          <w:rFonts w:asciiTheme="majorBidi" w:hAnsiTheme="majorBidi" w:cstheme="majorBidi"/>
          <w:sz w:val="20"/>
          <w:szCs w:val="20"/>
        </w:rPr>
        <w:t xml:space="preserve"> replicates, where six </w:t>
      </w:r>
      <w:r w:rsidR="00900FA8" w:rsidRPr="00A83A8C">
        <w:rPr>
          <w:rFonts w:asciiTheme="majorBidi" w:hAnsiTheme="majorBidi" w:cstheme="majorBidi"/>
          <w:sz w:val="20"/>
          <w:szCs w:val="20"/>
        </w:rPr>
        <w:t>treatments</w:t>
      </w:r>
      <w:r w:rsidR="000030C8" w:rsidRPr="00A83A8C">
        <w:rPr>
          <w:rFonts w:asciiTheme="majorBidi" w:hAnsiTheme="majorBidi" w:cstheme="majorBidi"/>
          <w:sz w:val="20"/>
          <w:szCs w:val="20"/>
        </w:rPr>
        <w:t xml:space="preserve"> </w:t>
      </w:r>
      <w:r w:rsidR="00166267" w:rsidRPr="00A83A8C">
        <w:rPr>
          <w:rFonts w:asciiTheme="majorBidi" w:hAnsiTheme="majorBidi" w:cstheme="majorBidi"/>
          <w:sz w:val="20"/>
          <w:szCs w:val="20"/>
        </w:rPr>
        <w:t xml:space="preserve">were </w:t>
      </w:r>
      <w:r w:rsidR="000030C8" w:rsidRPr="00A83A8C">
        <w:rPr>
          <w:rFonts w:asciiTheme="majorBidi" w:hAnsiTheme="majorBidi" w:cstheme="majorBidi"/>
          <w:sz w:val="20"/>
          <w:szCs w:val="20"/>
        </w:rPr>
        <w:t>(</w:t>
      </w:r>
      <w:r w:rsidR="006258A1" w:rsidRPr="00A83A8C">
        <w:rPr>
          <w:rFonts w:asciiTheme="majorBidi" w:hAnsiTheme="majorBidi" w:cstheme="majorBidi"/>
          <w:sz w:val="20"/>
          <w:szCs w:val="20"/>
        </w:rPr>
        <w:t>g</w:t>
      </w:r>
      <w:r w:rsidR="00900FA8" w:rsidRPr="00A83A8C">
        <w:rPr>
          <w:rFonts w:asciiTheme="majorBidi" w:hAnsiTheme="majorBidi" w:cstheme="majorBidi"/>
          <w:sz w:val="20"/>
          <w:szCs w:val="20"/>
        </w:rPr>
        <w:t>ypsum</w:t>
      </w:r>
      <w:r w:rsidR="000030C8"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compost</w:t>
      </w:r>
      <w:r w:rsidR="000030C8"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compost tea</w:t>
      </w:r>
      <w:r w:rsidR="000030C8" w:rsidRPr="00A83A8C">
        <w:rPr>
          <w:rFonts w:asciiTheme="majorBidi" w:hAnsiTheme="majorBidi" w:cstheme="majorBidi"/>
          <w:sz w:val="20"/>
          <w:szCs w:val="20"/>
        </w:rPr>
        <w:t xml:space="preserve">, </w:t>
      </w:r>
      <w:r w:rsidR="006258A1" w:rsidRPr="00A83A8C">
        <w:rPr>
          <w:rFonts w:asciiTheme="majorBidi" w:hAnsiTheme="majorBidi" w:cstheme="majorBidi"/>
          <w:sz w:val="20"/>
          <w:szCs w:val="20"/>
        </w:rPr>
        <w:t>g</w:t>
      </w:r>
      <w:r w:rsidR="00900FA8" w:rsidRPr="00A83A8C">
        <w:rPr>
          <w:rFonts w:asciiTheme="majorBidi" w:hAnsiTheme="majorBidi" w:cstheme="majorBidi"/>
          <w:sz w:val="20"/>
          <w:szCs w:val="20"/>
        </w:rPr>
        <w:t>ypsum</w:t>
      </w:r>
      <w:r w:rsidR="00166267"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w:t>
      </w:r>
      <w:r w:rsidR="00166267" w:rsidRPr="00A83A8C">
        <w:rPr>
          <w:rFonts w:asciiTheme="majorBidi" w:hAnsiTheme="majorBidi" w:cstheme="majorBidi"/>
          <w:sz w:val="20"/>
          <w:szCs w:val="20"/>
        </w:rPr>
        <w:t xml:space="preserve"> </w:t>
      </w:r>
      <w:r w:rsidR="006258A1" w:rsidRPr="00A83A8C">
        <w:rPr>
          <w:rFonts w:asciiTheme="majorBidi" w:hAnsiTheme="majorBidi" w:cstheme="majorBidi"/>
          <w:sz w:val="20"/>
          <w:szCs w:val="20"/>
        </w:rPr>
        <w:t>c</w:t>
      </w:r>
      <w:r w:rsidR="00900FA8" w:rsidRPr="00A83A8C">
        <w:rPr>
          <w:rFonts w:asciiTheme="majorBidi" w:hAnsiTheme="majorBidi" w:cstheme="majorBidi"/>
          <w:sz w:val="20"/>
          <w:szCs w:val="20"/>
        </w:rPr>
        <w:t>ompost</w:t>
      </w:r>
      <w:r w:rsidR="000030C8"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gypsum</w:t>
      </w:r>
      <w:r w:rsidR="00166267"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w:t>
      </w:r>
      <w:r w:rsidR="00166267" w:rsidRPr="00A83A8C">
        <w:rPr>
          <w:rFonts w:asciiTheme="majorBidi" w:hAnsiTheme="majorBidi" w:cstheme="majorBidi"/>
          <w:sz w:val="20"/>
          <w:szCs w:val="20"/>
        </w:rPr>
        <w:t xml:space="preserve"> compost tea</w:t>
      </w:r>
      <w:r w:rsidR="000030C8" w:rsidRPr="00A83A8C">
        <w:rPr>
          <w:rFonts w:asciiTheme="majorBidi" w:hAnsiTheme="majorBidi" w:cstheme="majorBidi"/>
          <w:sz w:val="20"/>
          <w:szCs w:val="20"/>
        </w:rPr>
        <w:t xml:space="preserve"> and</w:t>
      </w:r>
      <w:r w:rsidR="00900FA8" w:rsidRPr="00A83A8C">
        <w:rPr>
          <w:rFonts w:asciiTheme="majorBidi" w:hAnsiTheme="majorBidi" w:cstheme="majorBidi"/>
          <w:sz w:val="20"/>
          <w:szCs w:val="20"/>
        </w:rPr>
        <w:t xml:space="preserve"> gypsum</w:t>
      </w:r>
      <w:r w:rsidR="00166267"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w:t>
      </w:r>
      <w:r w:rsidR="00166267"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compost</w:t>
      </w:r>
      <w:r w:rsidR="00166267" w:rsidRPr="00A83A8C">
        <w:rPr>
          <w:rFonts w:asciiTheme="majorBidi" w:hAnsiTheme="majorBidi" w:cstheme="majorBidi"/>
          <w:sz w:val="20"/>
          <w:szCs w:val="20"/>
        </w:rPr>
        <w:t xml:space="preserve"> </w:t>
      </w:r>
      <w:r w:rsidR="00900FA8" w:rsidRPr="00A83A8C">
        <w:rPr>
          <w:rFonts w:asciiTheme="majorBidi" w:hAnsiTheme="majorBidi" w:cstheme="majorBidi"/>
          <w:sz w:val="20"/>
          <w:szCs w:val="20"/>
        </w:rPr>
        <w:t>+</w:t>
      </w:r>
      <w:r w:rsidR="00166267" w:rsidRPr="00A83A8C">
        <w:rPr>
          <w:rFonts w:asciiTheme="majorBidi" w:hAnsiTheme="majorBidi" w:cstheme="majorBidi"/>
          <w:sz w:val="20"/>
          <w:szCs w:val="20"/>
        </w:rPr>
        <w:t xml:space="preserve"> compost tea</w:t>
      </w:r>
      <w:r w:rsidR="000030C8" w:rsidRPr="00A83A8C">
        <w:rPr>
          <w:rFonts w:asciiTheme="majorBidi" w:hAnsiTheme="majorBidi" w:cstheme="majorBidi"/>
          <w:sz w:val="20"/>
          <w:szCs w:val="20"/>
        </w:rPr>
        <w:t xml:space="preserve">) assigned as the main plots, while the </w:t>
      </w:r>
      <w:r w:rsidR="006258A1" w:rsidRPr="00A83A8C">
        <w:rPr>
          <w:rFonts w:asciiTheme="majorBidi" w:hAnsiTheme="majorBidi" w:cstheme="majorBidi"/>
          <w:sz w:val="20"/>
          <w:szCs w:val="20"/>
        </w:rPr>
        <w:t>nano-</w:t>
      </w:r>
      <w:r w:rsidR="003E472A" w:rsidRPr="00A83A8C">
        <w:rPr>
          <w:rFonts w:asciiTheme="majorBidi" w:hAnsiTheme="majorBidi" w:cstheme="majorBidi"/>
          <w:sz w:val="20"/>
          <w:szCs w:val="20"/>
        </w:rPr>
        <w:t>silica</w:t>
      </w:r>
      <w:r w:rsidR="000030C8" w:rsidRPr="00A83A8C">
        <w:rPr>
          <w:rFonts w:asciiTheme="majorBidi" w:hAnsiTheme="majorBidi" w:cstheme="majorBidi"/>
          <w:sz w:val="20"/>
          <w:szCs w:val="20"/>
        </w:rPr>
        <w:t xml:space="preserve"> treatments (0, 1 and 2 mmol L</w:t>
      </w:r>
      <w:r w:rsidR="000030C8" w:rsidRPr="00A83A8C">
        <w:rPr>
          <w:rFonts w:asciiTheme="majorBidi" w:hAnsiTheme="majorBidi" w:cstheme="majorBidi"/>
          <w:sz w:val="20"/>
          <w:szCs w:val="20"/>
          <w:vertAlign w:val="superscript"/>
        </w:rPr>
        <w:t>-1</w:t>
      </w:r>
      <w:r w:rsidR="000030C8" w:rsidRPr="00A83A8C">
        <w:rPr>
          <w:rFonts w:asciiTheme="majorBidi" w:hAnsiTheme="majorBidi" w:cstheme="majorBidi"/>
          <w:sz w:val="20"/>
          <w:szCs w:val="20"/>
        </w:rPr>
        <w:t>) were assigned as the sub-plots.</w:t>
      </w:r>
      <w:r w:rsidR="00A016B5" w:rsidRPr="00A83A8C">
        <w:rPr>
          <w:rFonts w:asciiTheme="majorBidi" w:hAnsiTheme="majorBidi" w:cstheme="majorBidi"/>
          <w:sz w:val="20"/>
          <w:szCs w:val="20"/>
        </w:rPr>
        <w:t xml:space="preserve"> </w:t>
      </w:r>
    </w:p>
    <w:p w14:paraId="2582C023" w14:textId="1B3FB98C" w:rsidR="00CD3B0B" w:rsidRPr="00A83A8C" w:rsidRDefault="008162B6"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t>Gypsum requirements (6.34 ton /fed) according to gypsum requirements (GR) and compost was added at a rate of 8 ton/fed as recommended by Ministry of Agriculture</w:t>
      </w:r>
      <w:r w:rsidR="00CD3B0B" w:rsidRPr="00A83A8C">
        <w:rPr>
          <w:rFonts w:asciiTheme="majorBidi" w:hAnsiTheme="majorBidi" w:cstheme="majorBidi"/>
          <w:sz w:val="20"/>
          <w:szCs w:val="20"/>
        </w:rPr>
        <w:t>.</w:t>
      </w:r>
      <w:r w:rsidRPr="00A83A8C">
        <w:rPr>
          <w:rFonts w:asciiTheme="majorBidi" w:hAnsiTheme="majorBidi" w:cstheme="majorBidi"/>
          <w:sz w:val="20"/>
          <w:szCs w:val="20"/>
        </w:rPr>
        <w:t xml:space="preserve"> </w:t>
      </w:r>
      <w:r w:rsidR="00CD3B0B" w:rsidRPr="00A83A8C">
        <w:rPr>
          <w:rFonts w:asciiTheme="majorBidi" w:hAnsiTheme="majorBidi" w:cstheme="majorBidi"/>
          <w:sz w:val="20"/>
          <w:szCs w:val="20"/>
        </w:rPr>
        <w:t>Gypsum and compost were thoroughly mixed with the surface soil layer (0-30 cm) before cultivation</w:t>
      </w:r>
      <w:r w:rsidRPr="00A83A8C">
        <w:rPr>
          <w:rFonts w:asciiTheme="majorBidi" w:hAnsiTheme="majorBidi" w:cstheme="majorBidi"/>
          <w:sz w:val="20"/>
          <w:szCs w:val="20"/>
        </w:rPr>
        <w:t xml:space="preserve">. </w:t>
      </w:r>
      <w:r w:rsidR="00A83A8C" w:rsidRPr="00A83A8C">
        <w:rPr>
          <w:rFonts w:asciiTheme="majorBidi" w:hAnsiTheme="majorBidi" w:cstheme="majorBidi"/>
          <w:sz w:val="20"/>
          <w:szCs w:val="20"/>
        </w:rPr>
        <w:t>While</w:t>
      </w:r>
      <w:r w:rsidR="00CD3B0B" w:rsidRPr="00A83A8C">
        <w:rPr>
          <w:rFonts w:asciiTheme="majorBidi" w:hAnsiTheme="majorBidi" w:cstheme="majorBidi"/>
          <w:sz w:val="20"/>
          <w:szCs w:val="20"/>
        </w:rPr>
        <w:t xml:space="preserve"> Compost tea has mixed with water irrigation after sowing and next irrigation in a rate of 40 L/fed. The physiochemical composition of compost and compost tea were listed in Table (1).</w:t>
      </w:r>
    </w:p>
    <w:p w14:paraId="2411CFDD" w14:textId="76BDEFB2" w:rsidR="008162B6" w:rsidRPr="00A83A8C" w:rsidRDefault="008162B6"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t>Gypsum requirements were determined according to (</w:t>
      </w:r>
      <w:r w:rsidRPr="00A83A8C">
        <w:rPr>
          <w:rFonts w:asciiTheme="majorBidi" w:hAnsiTheme="majorBidi" w:cstheme="majorBidi"/>
          <w:b/>
          <w:bCs/>
          <w:sz w:val="20"/>
          <w:szCs w:val="20"/>
        </w:rPr>
        <w:t>FAO and IIASA, 2000</w:t>
      </w:r>
      <w:r w:rsidRPr="00A83A8C">
        <w:rPr>
          <w:rFonts w:asciiTheme="majorBidi" w:hAnsiTheme="majorBidi" w:cstheme="majorBidi"/>
          <w:sz w:val="20"/>
          <w:szCs w:val="20"/>
        </w:rPr>
        <w:t xml:space="preserve">). These amounts are sufficient to reduce the initial ESP to 10% for the soil matrix in the surface layer </w:t>
      </w:r>
      <w:r w:rsidR="00A83A8C" w:rsidRPr="00A83A8C">
        <w:rPr>
          <w:rFonts w:asciiTheme="majorBidi" w:hAnsiTheme="majorBidi" w:cstheme="majorBidi"/>
          <w:sz w:val="20"/>
          <w:szCs w:val="20"/>
        </w:rPr>
        <w:t>according to</w:t>
      </w:r>
      <w:r w:rsidRPr="00A83A8C">
        <w:rPr>
          <w:rFonts w:asciiTheme="majorBidi" w:hAnsiTheme="majorBidi" w:cstheme="majorBidi"/>
          <w:sz w:val="20"/>
          <w:szCs w:val="20"/>
        </w:rPr>
        <w:t xml:space="preserve"> the following equation: </w:t>
      </w:r>
    </w:p>
    <w:p w14:paraId="5A602042" w14:textId="77777777" w:rsidR="008162B6" w:rsidRPr="00A83A8C" w:rsidRDefault="008162B6" w:rsidP="00A83A8C">
      <w:pPr>
        <w:tabs>
          <w:tab w:val="left" w:pos="0"/>
          <w:tab w:val="left" w:pos="540"/>
        </w:tabs>
        <w:bidi w:val="0"/>
        <w:ind w:firstLine="180"/>
        <w:jc w:val="center"/>
        <w:rPr>
          <w:rFonts w:asciiTheme="majorBidi" w:hAnsiTheme="majorBidi" w:cstheme="majorBidi"/>
          <w:sz w:val="20"/>
          <w:szCs w:val="20"/>
        </w:rPr>
      </w:pPr>
      <w:r w:rsidRPr="00A83A8C">
        <w:rPr>
          <w:rFonts w:asciiTheme="majorBidi" w:hAnsiTheme="majorBidi" w:cstheme="majorBidi"/>
          <w:sz w:val="20"/>
          <w:szCs w:val="20"/>
        </w:rPr>
        <w:t>GR = (</w:t>
      </w:r>
      <w:proofErr w:type="spellStart"/>
      <w:r w:rsidRPr="00A83A8C">
        <w:rPr>
          <w:rFonts w:asciiTheme="majorBidi" w:hAnsiTheme="majorBidi" w:cstheme="majorBidi"/>
          <w:sz w:val="20"/>
          <w:szCs w:val="20"/>
        </w:rPr>
        <w:t>ESP</w:t>
      </w:r>
      <w:r w:rsidRPr="00A83A8C">
        <w:rPr>
          <w:rFonts w:asciiTheme="majorBidi" w:hAnsiTheme="majorBidi" w:cstheme="majorBidi"/>
          <w:sz w:val="20"/>
          <w:szCs w:val="20"/>
          <w:vertAlign w:val="subscript"/>
        </w:rPr>
        <w:t>i</w:t>
      </w:r>
      <w:proofErr w:type="spellEnd"/>
      <w:r w:rsidRPr="00A83A8C">
        <w:rPr>
          <w:rFonts w:asciiTheme="majorBidi" w:hAnsiTheme="majorBidi" w:cstheme="majorBidi"/>
          <w:sz w:val="20"/>
          <w:szCs w:val="20"/>
        </w:rPr>
        <w:t xml:space="preserve"> – </w:t>
      </w:r>
      <w:proofErr w:type="spellStart"/>
      <w:r w:rsidRPr="00A83A8C">
        <w:rPr>
          <w:rFonts w:asciiTheme="majorBidi" w:hAnsiTheme="majorBidi" w:cstheme="majorBidi"/>
          <w:sz w:val="20"/>
          <w:szCs w:val="20"/>
        </w:rPr>
        <w:t>ESP</w:t>
      </w:r>
      <w:r w:rsidRPr="00A83A8C">
        <w:rPr>
          <w:rFonts w:asciiTheme="majorBidi" w:hAnsiTheme="majorBidi" w:cstheme="majorBidi"/>
          <w:sz w:val="20"/>
          <w:szCs w:val="20"/>
          <w:vertAlign w:val="subscript"/>
        </w:rPr>
        <w:t>f</w:t>
      </w:r>
      <w:proofErr w:type="spellEnd"/>
      <w:r w:rsidRPr="00A83A8C">
        <w:rPr>
          <w:rFonts w:asciiTheme="majorBidi" w:hAnsiTheme="majorBidi" w:cstheme="majorBidi"/>
          <w:sz w:val="20"/>
          <w:szCs w:val="20"/>
        </w:rPr>
        <w:t>) x CEC x 1.72× (100/purity)</w:t>
      </w:r>
    </w:p>
    <w:p w14:paraId="37E65B0C" w14:textId="77777777" w:rsidR="008617E2" w:rsidRDefault="008162B6" w:rsidP="00A83A8C">
      <w:pPr>
        <w:tabs>
          <w:tab w:val="left" w:pos="0"/>
          <w:tab w:val="left" w:pos="540"/>
        </w:tabs>
        <w:bidi w:val="0"/>
        <w:ind w:firstLine="180"/>
        <w:jc w:val="both"/>
        <w:rPr>
          <w:rFonts w:asciiTheme="majorBidi" w:hAnsiTheme="majorBidi" w:cstheme="majorBidi"/>
          <w:sz w:val="20"/>
          <w:szCs w:val="20"/>
        </w:rPr>
        <w:sectPr w:rsidR="008617E2" w:rsidSect="008617E2">
          <w:type w:val="continuous"/>
          <w:pgSz w:w="11906" w:h="16838"/>
          <w:pgMar w:top="1440" w:right="1080" w:bottom="1440" w:left="1080" w:header="709" w:footer="709" w:gutter="0"/>
          <w:cols w:num="2" w:space="288"/>
          <w:rtlGutter/>
          <w:docGrid w:linePitch="360"/>
        </w:sectPr>
      </w:pPr>
      <w:r w:rsidRPr="00A83A8C">
        <w:rPr>
          <w:rFonts w:asciiTheme="majorBidi" w:hAnsiTheme="majorBidi" w:cstheme="majorBidi"/>
          <w:sz w:val="20"/>
          <w:szCs w:val="20"/>
        </w:rPr>
        <w:t>Where Gr: gypsum requirement (ton fed</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ESP</w:t>
      </w:r>
      <w:r w:rsidRPr="00A83A8C">
        <w:rPr>
          <w:rFonts w:asciiTheme="majorBidi" w:hAnsiTheme="majorBidi" w:cstheme="majorBidi"/>
          <w:sz w:val="20"/>
          <w:szCs w:val="20"/>
          <w:vertAlign w:val="subscript"/>
        </w:rPr>
        <w:t>i</w:t>
      </w:r>
      <w:proofErr w:type="spellEnd"/>
      <w:r w:rsidRPr="00A83A8C">
        <w:rPr>
          <w:rFonts w:asciiTheme="majorBidi" w:hAnsiTheme="majorBidi" w:cstheme="majorBidi"/>
          <w:sz w:val="20"/>
          <w:szCs w:val="20"/>
        </w:rPr>
        <w:t xml:space="preserve">: initial soil ESP, </w:t>
      </w:r>
      <w:proofErr w:type="spellStart"/>
      <w:r w:rsidRPr="00A83A8C">
        <w:rPr>
          <w:rFonts w:asciiTheme="majorBidi" w:hAnsiTheme="majorBidi" w:cstheme="majorBidi"/>
          <w:sz w:val="20"/>
          <w:szCs w:val="20"/>
        </w:rPr>
        <w:t>ESP</w:t>
      </w:r>
      <w:r w:rsidRPr="00A83A8C">
        <w:rPr>
          <w:rFonts w:asciiTheme="majorBidi" w:hAnsiTheme="majorBidi" w:cstheme="majorBidi"/>
          <w:sz w:val="20"/>
          <w:szCs w:val="20"/>
          <w:vertAlign w:val="subscript"/>
        </w:rPr>
        <w:t>f</w:t>
      </w:r>
      <w:proofErr w:type="spellEnd"/>
      <w:r w:rsidRPr="00A83A8C">
        <w:rPr>
          <w:rFonts w:asciiTheme="majorBidi" w:hAnsiTheme="majorBidi" w:cstheme="majorBidi"/>
          <w:sz w:val="20"/>
          <w:szCs w:val="20"/>
        </w:rPr>
        <w:t>: The required soil ESP (10), CEC: cation exchange capacity (</w:t>
      </w:r>
      <w:proofErr w:type="spellStart"/>
      <w:r w:rsidRPr="00A83A8C">
        <w:rPr>
          <w:rFonts w:asciiTheme="majorBidi" w:hAnsiTheme="majorBidi" w:cstheme="majorBidi"/>
          <w:sz w:val="20"/>
          <w:szCs w:val="20"/>
        </w:rPr>
        <w:t>cmolc</w:t>
      </w:r>
      <w:proofErr w:type="spellEnd"/>
      <w:r w:rsidRPr="00A83A8C">
        <w:rPr>
          <w:rFonts w:asciiTheme="majorBidi" w:hAnsiTheme="majorBidi" w:cstheme="majorBidi"/>
          <w:sz w:val="20"/>
          <w:szCs w:val="20"/>
        </w:rPr>
        <w:t xml:space="preserve"> kg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r w:rsidRPr="00A83A8C">
        <w:rPr>
          <w:rFonts w:asciiTheme="majorBidi" w:hAnsiTheme="majorBidi" w:cstheme="majorBidi"/>
          <w:b/>
          <w:bCs/>
          <w:sz w:val="20"/>
          <w:szCs w:val="20"/>
        </w:rPr>
        <w:t xml:space="preserve"> </w:t>
      </w:r>
      <w:r w:rsidRPr="00A83A8C">
        <w:rPr>
          <w:rFonts w:asciiTheme="majorBidi" w:hAnsiTheme="majorBidi" w:cstheme="majorBidi"/>
          <w:sz w:val="20"/>
          <w:szCs w:val="20"/>
        </w:rPr>
        <w:t>and</w:t>
      </w:r>
      <w:r w:rsidRPr="00A83A8C">
        <w:rPr>
          <w:rFonts w:asciiTheme="majorBidi" w:hAnsiTheme="majorBidi" w:cstheme="majorBidi"/>
          <w:b/>
          <w:bCs/>
          <w:sz w:val="20"/>
          <w:szCs w:val="20"/>
        </w:rPr>
        <w:t xml:space="preserve"> </w:t>
      </w:r>
      <w:r w:rsidRPr="00A83A8C">
        <w:rPr>
          <w:rFonts w:asciiTheme="majorBidi" w:hAnsiTheme="majorBidi" w:cstheme="majorBidi"/>
          <w:sz w:val="20"/>
          <w:szCs w:val="20"/>
        </w:rPr>
        <w:t>purity (85%).</w:t>
      </w:r>
    </w:p>
    <w:p w14:paraId="222B0EDB" w14:textId="51869B8E" w:rsidR="00CD3B0B" w:rsidRPr="00A83A8C" w:rsidRDefault="00CD3B0B" w:rsidP="008617E2">
      <w:pPr>
        <w:tabs>
          <w:tab w:val="left" w:pos="0"/>
          <w:tab w:val="left" w:pos="540"/>
        </w:tabs>
        <w:bidi w:val="0"/>
        <w:jc w:val="center"/>
        <w:rPr>
          <w:rFonts w:asciiTheme="majorBidi" w:hAnsiTheme="majorBidi" w:cstheme="majorBidi"/>
          <w:sz w:val="20"/>
          <w:szCs w:val="20"/>
        </w:rPr>
      </w:pPr>
      <w:r w:rsidRPr="00A83A8C">
        <w:rPr>
          <w:rFonts w:asciiTheme="majorBidi" w:hAnsiTheme="majorBidi" w:cstheme="majorBidi"/>
          <w:sz w:val="20"/>
          <w:szCs w:val="20"/>
        </w:rPr>
        <w:t>Table (1): Some soil physical and chemical properties before planting:</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182"/>
        <w:gridCol w:w="2855"/>
        <w:gridCol w:w="1925"/>
      </w:tblGrid>
      <w:tr w:rsidR="00CD3B0B" w:rsidRPr="00A83A8C" w14:paraId="532067F9" w14:textId="77777777" w:rsidTr="00CC1B93">
        <w:trPr>
          <w:trHeight w:val="20"/>
          <w:jc w:val="center"/>
        </w:trPr>
        <w:tc>
          <w:tcPr>
            <w:tcW w:w="2601" w:type="pct"/>
            <w:shd w:val="clear" w:color="auto" w:fill="auto"/>
            <w:hideMark/>
          </w:tcPr>
          <w:p w14:paraId="68E5A5D2"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Characteristics</w:t>
            </w:r>
          </w:p>
        </w:tc>
        <w:tc>
          <w:tcPr>
            <w:tcW w:w="1433" w:type="pct"/>
            <w:shd w:val="clear" w:color="auto" w:fill="auto"/>
            <w:hideMark/>
          </w:tcPr>
          <w:p w14:paraId="4D176751"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Rice straw compost</w:t>
            </w:r>
          </w:p>
        </w:tc>
        <w:tc>
          <w:tcPr>
            <w:tcW w:w="967" w:type="pct"/>
            <w:shd w:val="clear" w:color="auto" w:fill="auto"/>
            <w:hideMark/>
          </w:tcPr>
          <w:p w14:paraId="15E37C33"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Compost tea</w:t>
            </w:r>
          </w:p>
        </w:tc>
      </w:tr>
      <w:tr w:rsidR="00CD3B0B" w:rsidRPr="00A83A8C" w14:paraId="5532529D" w14:textId="77777777" w:rsidTr="00CC1B93">
        <w:trPr>
          <w:trHeight w:val="20"/>
          <w:jc w:val="center"/>
        </w:trPr>
        <w:tc>
          <w:tcPr>
            <w:tcW w:w="2601" w:type="pct"/>
            <w:shd w:val="clear" w:color="auto" w:fill="auto"/>
            <w:hideMark/>
          </w:tcPr>
          <w:p w14:paraId="1D41A52F" w14:textId="77777777" w:rsidR="00CD3B0B" w:rsidRPr="00A83A8C" w:rsidRDefault="00CD3B0B" w:rsidP="00A83A8C">
            <w:pPr>
              <w:bidi w:val="0"/>
              <w:ind w:firstLine="180"/>
              <w:jc w:val="lowKashida"/>
              <w:rPr>
                <w:rFonts w:asciiTheme="majorBidi" w:hAnsiTheme="majorBidi" w:cstheme="majorBidi"/>
                <w:sz w:val="20"/>
                <w:szCs w:val="20"/>
                <w:vertAlign w:val="superscript"/>
              </w:rPr>
            </w:pPr>
            <w:r w:rsidRPr="00A83A8C">
              <w:rPr>
                <w:rFonts w:asciiTheme="majorBidi" w:hAnsiTheme="majorBidi" w:cstheme="majorBidi"/>
                <w:sz w:val="20"/>
                <w:szCs w:val="20"/>
              </w:rPr>
              <w:t xml:space="preserve">EC </w:t>
            </w:r>
            <w:proofErr w:type="spellStart"/>
            <w:r w:rsidRPr="00A83A8C">
              <w:rPr>
                <w:rFonts w:asciiTheme="majorBidi" w:hAnsiTheme="majorBidi" w:cstheme="majorBidi"/>
                <w:sz w:val="20"/>
                <w:szCs w:val="20"/>
              </w:rPr>
              <w:t>dS</w:t>
            </w:r>
            <w:proofErr w:type="spellEnd"/>
            <w:r w:rsidRPr="00A83A8C">
              <w:rPr>
                <w:rFonts w:asciiTheme="majorBidi" w:hAnsiTheme="majorBidi" w:cstheme="majorBidi"/>
                <w:sz w:val="20"/>
                <w:szCs w:val="20"/>
              </w:rPr>
              <w:t>/m/ 25 C</w:t>
            </w:r>
            <w:r w:rsidRPr="00A83A8C">
              <w:rPr>
                <w:rFonts w:asciiTheme="majorBidi" w:hAnsiTheme="majorBidi" w:cstheme="majorBidi"/>
                <w:sz w:val="20"/>
                <w:szCs w:val="20"/>
                <w:vertAlign w:val="superscript"/>
              </w:rPr>
              <w:t>0 *</w:t>
            </w:r>
          </w:p>
          <w:p w14:paraId="7A6ABADC" w14:textId="77777777" w:rsidR="00CD3B0B" w:rsidRPr="00A83A8C" w:rsidRDefault="00CD3B0B" w:rsidP="00A83A8C">
            <w:pPr>
              <w:bidi w:val="0"/>
              <w:ind w:firstLine="180"/>
              <w:jc w:val="lowKashida"/>
              <w:rPr>
                <w:rFonts w:asciiTheme="majorBidi" w:hAnsiTheme="majorBidi" w:cstheme="majorBidi"/>
                <w:sz w:val="20"/>
                <w:szCs w:val="20"/>
                <w:vertAlign w:val="superscript"/>
              </w:rPr>
            </w:pPr>
            <w:r w:rsidRPr="00A83A8C">
              <w:rPr>
                <w:rFonts w:asciiTheme="majorBidi" w:hAnsiTheme="majorBidi" w:cstheme="majorBidi"/>
                <w:sz w:val="20"/>
                <w:szCs w:val="20"/>
              </w:rPr>
              <w:t xml:space="preserve">Soil pH </w:t>
            </w:r>
            <w:r w:rsidRPr="00A83A8C">
              <w:rPr>
                <w:rFonts w:asciiTheme="majorBidi" w:hAnsiTheme="majorBidi" w:cstheme="majorBidi"/>
                <w:sz w:val="20"/>
                <w:szCs w:val="20"/>
                <w:vertAlign w:val="superscript"/>
              </w:rPr>
              <w:t>*</w:t>
            </w:r>
          </w:p>
          <w:p w14:paraId="6B8F925D"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Organic matter %</w:t>
            </w:r>
          </w:p>
          <w:p w14:paraId="7DEEF124"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 xml:space="preserve">Total carbon % </w:t>
            </w:r>
          </w:p>
          <w:p w14:paraId="52A5FFEB"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Total N %</w:t>
            </w:r>
          </w:p>
          <w:p w14:paraId="4557AE5E"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C/N ratio</w:t>
            </w:r>
          </w:p>
          <w:p w14:paraId="4FC91760"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Total P %</w:t>
            </w:r>
          </w:p>
          <w:p w14:paraId="7092A5CC"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Total K %</w:t>
            </w:r>
          </w:p>
        </w:tc>
        <w:tc>
          <w:tcPr>
            <w:tcW w:w="1433" w:type="pct"/>
            <w:shd w:val="clear" w:color="auto" w:fill="auto"/>
            <w:hideMark/>
          </w:tcPr>
          <w:p w14:paraId="44EF80D7"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3.21</w:t>
            </w:r>
          </w:p>
          <w:p w14:paraId="332E8A27"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7.9</w:t>
            </w:r>
          </w:p>
          <w:p w14:paraId="1B76D00A"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16.61</w:t>
            </w:r>
          </w:p>
          <w:p w14:paraId="3817C941"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9.64</w:t>
            </w:r>
          </w:p>
          <w:p w14:paraId="0390903E"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1.33</w:t>
            </w:r>
          </w:p>
          <w:p w14:paraId="5BFA54E4"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7.13</w:t>
            </w:r>
          </w:p>
          <w:p w14:paraId="2D979BC6"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0.51</w:t>
            </w:r>
          </w:p>
          <w:p w14:paraId="2C3FD8D1"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0.68</w:t>
            </w:r>
          </w:p>
        </w:tc>
        <w:tc>
          <w:tcPr>
            <w:tcW w:w="967" w:type="pct"/>
            <w:shd w:val="clear" w:color="auto" w:fill="auto"/>
            <w:hideMark/>
          </w:tcPr>
          <w:p w14:paraId="286D9442"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2.75</w:t>
            </w:r>
          </w:p>
          <w:p w14:paraId="0EDD62A6"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8.11</w:t>
            </w:r>
          </w:p>
          <w:p w14:paraId="5E1E3665"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33.76</w:t>
            </w:r>
          </w:p>
          <w:p w14:paraId="4819B475"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19.58 </w:t>
            </w:r>
          </w:p>
          <w:p w14:paraId="1D2CB855" w14:textId="77777777" w:rsidR="00CD3B0B" w:rsidRPr="00A83A8C" w:rsidRDefault="00CD3B0B" w:rsidP="00A83A8C">
            <w:pPr>
              <w:autoSpaceDE w:val="0"/>
              <w:autoSpaceDN w:val="0"/>
              <w:bidi w:val="0"/>
              <w:adjustRightInd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3.4 </w:t>
            </w:r>
          </w:p>
          <w:p w14:paraId="57A867D3"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5.76</w:t>
            </w:r>
          </w:p>
          <w:p w14:paraId="72A3E669"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0.71</w:t>
            </w:r>
          </w:p>
          <w:p w14:paraId="14CB4568"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0.75</w:t>
            </w:r>
          </w:p>
        </w:tc>
      </w:tr>
      <w:tr w:rsidR="00CD3B0B" w:rsidRPr="00A83A8C" w14:paraId="3A2C65F8" w14:textId="77777777" w:rsidTr="00CC1B93">
        <w:trPr>
          <w:trHeight w:val="20"/>
          <w:jc w:val="center"/>
        </w:trPr>
        <w:tc>
          <w:tcPr>
            <w:tcW w:w="2601" w:type="pct"/>
            <w:shd w:val="clear" w:color="auto" w:fill="auto"/>
            <w:hideMark/>
          </w:tcPr>
          <w:p w14:paraId="069834D8" w14:textId="77777777" w:rsidR="00CD3B0B" w:rsidRPr="00A83A8C" w:rsidRDefault="00CD3B0B"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macro- elements (mg kg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p>
        </w:tc>
        <w:tc>
          <w:tcPr>
            <w:tcW w:w="1433" w:type="pct"/>
            <w:vMerge w:val="restart"/>
            <w:shd w:val="clear" w:color="auto" w:fill="auto"/>
          </w:tcPr>
          <w:p w14:paraId="182FF3D9" w14:textId="77777777" w:rsidR="00CD3B0B" w:rsidRPr="00A83A8C" w:rsidRDefault="00CD3B0B" w:rsidP="00A83A8C">
            <w:pPr>
              <w:bidi w:val="0"/>
              <w:ind w:firstLine="180"/>
              <w:rPr>
                <w:rFonts w:asciiTheme="majorBidi" w:hAnsiTheme="majorBidi" w:cstheme="majorBidi"/>
                <w:sz w:val="20"/>
                <w:szCs w:val="20"/>
              </w:rPr>
            </w:pPr>
          </w:p>
          <w:p w14:paraId="02AA9A36"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38.27</w:t>
            </w:r>
          </w:p>
          <w:p w14:paraId="65EABCF1"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15.64</w:t>
            </w:r>
          </w:p>
          <w:p w14:paraId="795F53A6"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755.32</w:t>
            </w:r>
          </w:p>
        </w:tc>
        <w:tc>
          <w:tcPr>
            <w:tcW w:w="967" w:type="pct"/>
            <w:vMerge w:val="restart"/>
            <w:shd w:val="clear" w:color="auto" w:fill="auto"/>
          </w:tcPr>
          <w:p w14:paraId="5918FFF0" w14:textId="77777777" w:rsidR="00CD3B0B" w:rsidRPr="00A83A8C" w:rsidRDefault="00CD3B0B" w:rsidP="00A83A8C">
            <w:pPr>
              <w:bidi w:val="0"/>
              <w:ind w:firstLine="180"/>
              <w:rPr>
                <w:rFonts w:asciiTheme="majorBidi" w:hAnsiTheme="majorBidi" w:cstheme="majorBidi"/>
                <w:sz w:val="20"/>
                <w:szCs w:val="20"/>
              </w:rPr>
            </w:pPr>
          </w:p>
          <w:p w14:paraId="2F1F851D"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67.89</w:t>
            </w:r>
          </w:p>
          <w:p w14:paraId="674264BA"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18.13</w:t>
            </w:r>
          </w:p>
          <w:p w14:paraId="791F2070"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645.44</w:t>
            </w:r>
          </w:p>
        </w:tc>
      </w:tr>
      <w:tr w:rsidR="00CD3B0B" w:rsidRPr="00A83A8C" w14:paraId="5DAD407C" w14:textId="77777777" w:rsidTr="00CC1B93">
        <w:trPr>
          <w:trHeight w:val="20"/>
          <w:jc w:val="center"/>
        </w:trPr>
        <w:tc>
          <w:tcPr>
            <w:tcW w:w="2601" w:type="pct"/>
            <w:shd w:val="clear" w:color="auto" w:fill="auto"/>
            <w:hideMark/>
          </w:tcPr>
          <w:p w14:paraId="5450A98B" w14:textId="77777777" w:rsidR="00CD3B0B" w:rsidRPr="00A83A8C" w:rsidRDefault="00CD3B0B"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 xml:space="preserve">Available N </w:t>
            </w:r>
          </w:p>
          <w:p w14:paraId="35851A28" w14:textId="77777777" w:rsidR="00CD3B0B" w:rsidRPr="00A83A8C" w:rsidRDefault="00CD3B0B"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 xml:space="preserve">Available P </w:t>
            </w:r>
          </w:p>
          <w:p w14:paraId="4E493025"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 xml:space="preserve">Available K </w:t>
            </w:r>
          </w:p>
        </w:tc>
        <w:tc>
          <w:tcPr>
            <w:tcW w:w="1433" w:type="pct"/>
            <w:vMerge/>
            <w:shd w:val="clear" w:color="auto" w:fill="auto"/>
            <w:hideMark/>
          </w:tcPr>
          <w:p w14:paraId="68C8DD72" w14:textId="77777777" w:rsidR="00CD3B0B" w:rsidRPr="00A83A8C" w:rsidRDefault="00CD3B0B" w:rsidP="00A83A8C">
            <w:pPr>
              <w:bidi w:val="0"/>
              <w:ind w:firstLine="180"/>
              <w:rPr>
                <w:rFonts w:asciiTheme="majorBidi" w:hAnsiTheme="majorBidi" w:cstheme="majorBidi"/>
                <w:sz w:val="20"/>
                <w:szCs w:val="20"/>
              </w:rPr>
            </w:pPr>
          </w:p>
        </w:tc>
        <w:tc>
          <w:tcPr>
            <w:tcW w:w="967" w:type="pct"/>
            <w:vMerge/>
            <w:shd w:val="clear" w:color="auto" w:fill="auto"/>
            <w:hideMark/>
          </w:tcPr>
          <w:p w14:paraId="7CE44EBA" w14:textId="77777777" w:rsidR="00CD3B0B" w:rsidRPr="00A83A8C" w:rsidRDefault="00CD3B0B" w:rsidP="00A83A8C">
            <w:pPr>
              <w:bidi w:val="0"/>
              <w:ind w:firstLine="180"/>
              <w:rPr>
                <w:rFonts w:asciiTheme="majorBidi" w:hAnsiTheme="majorBidi" w:cstheme="majorBidi"/>
                <w:sz w:val="20"/>
                <w:szCs w:val="20"/>
              </w:rPr>
            </w:pPr>
          </w:p>
        </w:tc>
      </w:tr>
      <w:tr w:rsidR="00CD3B0B" w:rsidRPr="00A83A8C" w14:paraId="04684788" w14:textId="77777777" w:rsidTr="00CC1B93">
        <w:trPr>
          <w:trHeight w:val="20"/>
          <w:jc w:val="center"/>
        </w:trPr>
        <w:tc>
          <w:tcPr>
            <w:tcW w:w="2601" w:type="pct"/>
            <w:shd w:val="clear" w:color="auto" w:fill="auto"/>
            <w:hideMark/>
          </w:tcPr>
          <w:p w14:paraId="5A8FCC42" w14:textId="77777777" w:rsidR="00CD3B0B" w:rsidRPr="00A83A8C" w:rsidRDefault="00CD3B0B"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micro-elements (mg kg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p>
        </w:tc>
        <w:tc>
          <w:tcPr>
            <w:tcW w:w="1433" w:type="pct"/>
            <w:vMerge w:val="restart"/>
            <w:shd w:val="clear" w:color="auto" w:fill="auto"/>
          </w:tcPr>
          <w:p w14:paraId="599BD971" w14:textId="77777777" w:rsidR="00CD3B0B" w:rsidRPr="00A83A8C" w:rsidRDefault="00CD3B0B" w:rsidP="00A83A8C">
            <w:pPr>
              <w:bidi w:val="0"/>
              <w:ind w:firstLine="180"/>
              <w:rPr>
                <w:rFonts w:asciiTheme="majorBidi" w:hAnsiTheme="majorBidi" w:cstheme="majorBidi"/>
                <w:sz w:val="20"/>
                <w:szCs w:val="20"/>
              </w:rPr>
            </w:pPr>
          </w:p>
          <w:p w14:paraId="4AF1993E"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72.43</w:t>
            </w:r>
          </w:p>
          <w:p w14:paraId="3190CD85"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19.97</w:t>
            </w:r>
          </w:p>
          <w:p w14:paraId="1B2933AC"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44.65</w:t>
            </w:r>
          </w:p>
          <w:p w14:paraId="16B0047C"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2.89</w:t>
            </w:r>
          </w:p>
        </w:tc>
        <w:tc>
          <w:tcPr>
            <w:tcW w:w="967" w:type="pct"/>
            <w:vMerge w:val="restart"/>
            <w:shd w:val="clear" w:color="auto" w:fill="auto"/>
          </w:tcPr>
          <w:p w14:paraId="79A8C8F5" w14:textId="77777777" w:rsidR="00CD3B0B" w:rsidRPr="00A83A8C" w:rsidRDefault="00CD3B0B" w:rsidP="00A83A8C">
            <w:pPr>
              <w:bidi w:val="0"/>
              <w:ind w:firstLine="180"/>
              <w:rPr>
                <w:rFonts w:asciiTheme="majorBidi" w:hAnsiTheme="majorBidi" w:cstheme="majorBidi"/>
                <w:sz w:val="20"/>
                <w:szCs w:val="20"/>
              </w:rPr>
            </w:pPr>
          </w:p>
          <w:p w14:paraId="5B325CE2"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172.3</w:t>
            </w:r>
          </w:p>
          <w:p w14:paraId="362229F0"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41.3</w:t>
            </w:r>
          </w:p>
          <w:p w14:paraId="57AF9BE0"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23.1</w:t>
            </w:r>
          </w:p>
          <w:p w14:paraId="06FBC95A" w14:textId="77777777" w:rsidR="00CD3B0B" w:rsidRPr="00A83A8C" w:rsidRDefault="00CD3B0B"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9.5</w:t>
            </w:r>
          </w:p>
        </w:tc>
      </w:tr>
      <w:tr w:rsidR="00CD3B0B" w:rsidRPr="00A83A8C" w14:paraId="56E59C2D" w14:textId="77777777" w:rsidTr="00CC1B93">
        <w:trPr>
          <w:trHeight w:val="20"/>
          <w:jc w:val="center"/>
        </w:trPr>
        <w:tc>
          <w:tcPr>
            <w:tcW w:w="2601" w:type="pct"/>
            <w:shd w:val="clear" w:color="auto" w:fill="auto"/>
            <w:hideMark/>
          </w:tcPr>
          <w:p w14:paraId="2F8CEAF9"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Fe</w:t>
            </w:r>
          </w:p>
          <w:p w14:paraId="4C1F1FA2"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Zn</w:t>
            </w:r>
          </w:p>
          <w:p w14:paraId="610D6723"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Mn</w:t>
            </w:r>
          </w:p>
          <w:p w14:paraId="5A3A8906" w14:textId="77777777" w:rsidR="00CD3B0B" w:rsidRPr="00A83A8C" w:rsidRDefault="00CD3B0B"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Cu</w:t>
            </w:r>
          </w:p>
        </w:tc>
        <w:tc>
          <w:tcPr>
            <w:tcW w:w="1433" w:type="pct"/>
            <w:vMerge/>
            <w:shd w:val="clear" w:color="auto" w:fill="auto"/>
            <w:hideMark/>
          </w:tcPr>
          <w:p w14:paraId="12A786D2" w14:textId="77777777" w:rsidR="00CD3B0B" w:rsidRPr="00A83A8C" w:rsidRDefault="00CD3B0B" w:rsidP="00A83A8C">
            <w:pPr>
              <w:bidi w:val="0"/>
              <w:ind w:firstLine="180"/>
              <w:rPr>
                <w:rFonts w:asciiTheme="majorBidi" w:hAnsiTheme="majorBidi" w:cstheme="majorBidi"/>
                <w:sz w:val="20"/>
                <w:szCs w:val="20"/>
              </w:rPr>
            </w:pPr>
          </w:p>
        </w:tc>
        <w:tc>
          <w:tcPr>
            <w:tcW w:w="967" w:type="pct"/>
            <w:vMerge/>
            <w:shd w:val="clear" w:color="auto" w:fill="auto"/>
            <w:hideMark/>
          </w:tcPr>
          <w:p w14:paraId="3FEBDF62" w14:textId="77777777" w:rsidR="00CD3B0B" w:rsidRPr="00A83A8C" w:rsidRDefault="00CD3B0B" w:rsidP="00A83A8C">
            <w:pPr>
              <w:bidi w:val="0"/>
              <w:ind w:firstLine="180"/>
              <w:rPr>
                <w:rFonts w:asciiTheme="majorBidi" w:hAnsiTheme="majorBidi" w:cstheme="majorBidi"/>
                <w:sz w:val="20"/>
                <w:szCs w:val="20"/>
              </w:rPr>
            </w:pPr>
          </w:p>
        </w:tc>
      </w:tr>
    </w:tbl>
    <w:p w14:paraId="357C21A2" w14:textId="77777777" w:rsidR="008617E2" w:rsidRDefault="008617E2" w:rsidP="00A83A8C">
      <w:pPr>
        <w:tabs>
          <w:tab w:val="left" w:pos="0"/>
          <w:tab w:val="left" w:pos="540"/>
        </w:tabs>
        <w:bidi w:val="0"/>
        <w:ind w:firstLine="180"/>
        <w:jc w:val="both"/>
        <w:rPr>
          <w:rFonts w:asciiTheme="majorBidi" w:hAnsiTheme="majorBidi" w:cstheme="majorBidi"/>
          <w:sz w:val="20"/>
          <w:szCs w:val="20"/>
        </w:rPr>
        <w:sectPr w:rsidR="008617E2" w:rsidSect="008617E2">
          <w:type w:val="continuous"/>
          <w:pgSz w:w="11906" w:h="16838"/>
          <w:pgMar w:top="1440" w:right="1080" w:bottom="1440" w:left="1080" w:header="709" w:footer="709" w:gutter="0"/>
          <w:cols w:space="708"/>
          <w:bidi/>
          <w:rtlGutter/>
          <w:docGrid w:linePitch="360"/>
        </w:sectPr>
      </w:pPr>
    </w:p>
    <w:p w14:paraId="41A54190" w14:textId="7D3A026E" w:rsidR="00CD3B0B" w:rsidRPr="00A83A8C" w:rsidRDefault="00CD3B0B"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lastRenderedPageBreak/>
        <w:t>Nano-</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(about 12 nm particle size) foliar application will apply to test plant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in three concentrations (0, 1 and 2 mmol/l) at different sensitive growth stages (germinations, </w:t>
      </w:r>
      <w:proofErr w:type="gramStart"/>
      <w:r w:rsidRPr="00A83A8C">
        <w:rPr>
          <w:rFonts w:asciiTheme="majorBidi" w:hAnsiTheme="majorBidi" w:cstheme="majorBidi"/>
          <w:sz w:val="20"/>
          <w:szCs w:val="20"/>
        </w:rPr>
        <w:t>flowering</w:t>
      </w:r>
      <w:proofErr w:type="gramEnd"/>
      <w:r w:rsidRPr="00A83A8C">
        <w:rPr>
          <w:rFonts w:asciiTheme="majorBidi" w:hAnsiTheme="majorBidi" w:cstheme="majorBidi"/>
          <w:sz w:val="20"/>
          <w:szCs w:val="20"/>
        </w:rPr>
        <w:t xml:space="preserve"> and grain filling).</w:t>
      </w:r>
    </w:p>
    <w:p w14:paraId="7BD11BA2" w14:textId="437B41AF" w:rsidR="00CD3B0B" w:rsidRPr="00A83A8C" w:rsidRDefault="00CD3B0B" w:rsidP="00A83A8C">
      <w:pPr>
        <w:tabs>
          <w:tab w:val="left" w:pos="0"/>
          <w:tab w:val="left" w:pos="540"/>
        </w:tabs>
        <w:bidi w:val="0"/>
        <w:ind w:firstLine="180"/>
        <w:jc w:val="both"/>
        <w:rPr>
          <w:rFonts w:asciiTheme="majorBidi" w:hAnsiTheme="majorBidi" w:cstheme="majorBidi"/>
          <w:bCs/>
          <w:sz w:val="20"/>
          <w:szCs w:val="20"/>
        </w:rPr>
      </w:pPr>
      <w:r w:rsidRPr="00A83A8C">
        <w:rPr>
          <w:rFonts w:asciiTheme="majorBidi" w:hAnsiTheme="majorBidi" w:cstheme="majorBidi"/>
          <w:sz w:val="20"/>
          <w:szCs w:val="20"/>
        </w:rPr>
        <w:t xml:space="preserve">The grains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w:t>
      </w:r>
      <w:r w:rsidR="004757D7" w:rsidRPr="00A83A8C">
        <w:rPr>
          <w:rFonts w:asciiTheme="majorBidi" w:hAnsiTheme="majorBidi" w:cstheme="majorBidi"/>
          <w:i/>
          <w:iCs/>
          <w:sz w:val="20"/>
          <w:szCs w:val="20"/>
        </w:rPr>
        <w:t xml:space="preserve">Vicia </w:t>
      </w:r>
      <w:proofErr w:type="spellStart"/>
      <w:r w:rsidR="004757D7" w:rsidRPr="00A83A8C">
        <w:rPr>
          <w:rFonts w:asciiTheme="majorBidi" w:hAnsiTheme="majorBidi" w:cstheme="majorBidi"/>
          <w:i/>
          <w:iCs/>
          <w:sz w:val="20"/>
          <w:szCs w:val="20"/>
        </w:rPr>
        <w:t>Faba</w:t>
      </w:r>
      <w:proofErr w:type="spellEnd"/>
      <w:r w:rsidRPr="00A83A8C">
        <w:rPr>
          <w:rFonts w:asciiTheme="majorBidi" w:hAnsiTheme="majorBidi" w:cstheme="majorBidi"/>
          <w:sz w:val="20"/>
          <w:szCs w:val="20"/>
        </w:rPr>
        <w:t>) variety (</w:t>
      </w:r>
      <w:r w:rsidRPr="00A83A8C">
        <w:rPr>
          <w:rFonts w:asciiTheme="majorBidi" w:hAnsiTheme="majorBidi" w:cstheme="majorBidi"/>
          <w:i/>
          <w:iCs/>
          <w:sz w:val="20"/>
          <w:szCs w:val="20"/>
        </w:rPr>
        <w:t>Sakha 1</w:t>
      </w:r>
      <w:r w:rsidRPr="00A83A8C">
        <w:rPr>
          <w:rFonts w:asciiTheme="majorBidi" w:hAnsiTheme="majorBidi" w:cstheme="majorBidi"/>
          <w:sz w:val="20"/>
          <w:szCs w:val="20"/>
        </w:rPr>
        <w:t>) were inoculated just before sowing with rhizobium and sown at the rate of 60 kg grains fed</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on </w:t>
      </w:r>
      <w:r w:rsidRPr="00A83A8C">
        <w:rPr>
          <w:rFonts w:asciiTheme="majorBidi" w:hAnsiTheme="majorBidi" w:cstheme="majorBidi"/>
          <w:color w:val="000000" w:themeColor="text1"/>
          <w:sz w:val="20"/>
          <w:szCs w:val="20"/>
        </w:rPr>
        <w:t>Nov. 14</w:t>
      </w:r>
      <w:r w:rsidRPr="00A83A8C">
        <w:rPr>
          <w:rFonts w:asciiTheme="majorBidi" w:hAnsiTheme="majorBidi" w:cstheme="majorBidi"/>
          <w:color w:val="000000" w:themeColor="text1"/>
          <w:sz w:val="20"/>
          <w:szCs w:val="20"/>
          <w:vertAlign w:val="superscript"/>
        </w:rPr>
        <w:t>th</w:t>
      </w:r>
      <w:r w:rsidRPr="00A83A8C">
        <w:rPr>
          <w:rFonts w:asciiTheme="majorBidi" w:hAnsiTheme="majorBidi" w:cstheme="majorBidi"/>
          <w:color w:val="000000" w:themeColor="text1"/>
          <w:sz w:val="20"/>
          <w:szCs w:val="20"/>
        </w:rPr>
        <w:t xml:space="preserve">, 2018 and harvesting on </w:t>
      </w:r>
      <w:proofErr w:type="spellStart"/>
      <w:r w:rsidR="00DA3C1F" w:rsidRPr="00A83A8C">
        <w:rPr>
          <w:rFonts w:asciiTheme="majorBidi" w:hAnsiTheme="majorBidi" w:cstheme="majorBidi"/>
          <w:color w:val="000000" w:themeColor="text1"/>
          <w:sz w:val="20"/>
          <w:szCs w:val="20"/>
        </w:rPr>
        <w:t>feb</w:t>
      </w:r>
      <w:r w:rsidRPr="00A83A8C">
        <w:rPr>
          <w:rFonts w:asciiTheme="majorBidi" w:hAnsiTheme="majorBidi" w:cstheme="majorBidi"/>
          <w:color w:val="000000" w:themeColor="text1"/>
          <w:sz w:val="20"/>
          <w:szCs w:val="20"/>
        </w:rPr>
        <w:t>.</w:t>
      </w:r>
      <w:proofErr w:type="spellEnd"/>
      <w:r w:rsidRPr="00A83A8C">
        <w:rPr>
          <w:rFonts w:asciiTheme="majorBidi" w:hAnsiTheme="majorBidi" w:cstheme="majorBidi"/>
          <w:color w:val="000000" w:themeColor="text1"/>
          <w:sz w:val="20"/>
          <w:szCs w:val="20"/>
        </w:rPr>
        <w:t xml:space="preserve"> 18</w:t>
      </w:r>
      <w:r w:rsidRPr="00A83A8C">
        <w:rPr>
          <w:rFonts w:asciiTheme="majorBidi" w:hAnsiTheme="majorBidi" w:cstheme="majorBidi"/>
          <w:color w:val="000000" w:themeColor="text1"/>
          <w:sz w:val="20"/>
          <w:szCs w:val="20"/>
          <w:vertAlign w:val="superscript"/>
        </w:rPr>
        <w:t>th</w:t>
      </w:r>
      <w:r w:rsidRPr="00A83A8C">
        <w:rPr>
          <w:rFonts w:asciiTheme="majorBidi" w:hAnsiTheme="majorBidi" w:cstheme="majorBidi"/>
          <w:color w:val="000000" w:themeColor="text1"/>
          <w:sz w:val="20"/>
          <w:szCs w:val="20"/>
        </w:rPr>
        <w:t>, 2019</w:t>
      </w:r>
      <w:r w:rsidRPr="00A83A8C">
        <w:rPr>
          <w:rFonts w:asciiTheme="majorBidi" w:hAnsiTheme="majorBidi" w:cstheme="majorBidi"/>
          <w:sz w:val="20"/>
          <w:szCs w:val="20"/>
        </w:rPr>
        <w:t>.</w:t>
      </w:r>
      <w:r w:rsidRPr="00A83A8C">
        <w:rPr>
          <w:rFonts w:asciiTheme="majorBidi" w:hAnsiTheme="majorBidi" w:cstheme="majorBidi"/>
          <w:bCs/>
          <w:sz w:val="20"/>
          <w:szCs w:val="20"/>
        </w:rPr>
        <w:t xml:space="preserve"> All plots received the recommended dose of NPK fertilizers </w:t>
      </w:r>
      <w:r w:rsidRPr="00A83A8C">
        <w:rPr>
          <w:rFonts w:asciiTheme="majorBidi" w:hAnsiTheme="majorBidi" w:cstheme="majorBidi"/>
          <w:sz w:val="20"/>
          <w:szCs w:val="20"/>
        </w:rPr>
        <w:t>other agricultural practices</w:t>
      </w:r>
      <w:r w:rsidRPr="00A83A8C">
        <w:rPr>
          <w:rFonts w:asciiTheme="majorBidi" w:hAnsiTheme="majorBidi" w:cstheme="majorBidi"/>
          <w:bCs/>
          <w:sz w:val="20"/>
          <w:szCs w:val="20"/>
        </w:rPr>
        <w:t xml:space="preserve"> </w:t>
      </w:r>
      <w:r w:rsidRPr="00A83A8C">
        <w:rPr>
          <w:rFonts w:asciiTheme="majorBidi" w:hAnsiTheme="majorBidi" w:cstheme="majorBidi"/>
          <w:sz w:val="20"/>
          <w:szCs w:val="20"/>
        </w:rPr>
        <w:t xml:space="preserve">performed according to the Ministry of Agric. recommendation for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in North Delta</w:t>
      </w:r>
      <w:r w:rsidRPr="00A83A8C">
        <w:rPr>
          <w:rFonts w:asciiTheme="majorBidi" w:hAnsiTheme="majorBidi" w:cstheme="majorBidi"/>
          <w:bCs/>
          <w:sz w:val="20"/>
          <w:szCs w:val="20"/>
        </w:rPr>
        <w:t xml:space="preserve">, during seedling and vegetative stage. </w:t>
      </w:r>
    </w:p>
    <w:p w14:paraId="201E0C64" w14:textId="77777777" w:rsidR="00180D50" w:rsidRPr="00A83A8C" w:rsidRDefault="000B5513" w:rsidP="00A83A8C">
      <w:pPr>
        <w:tabs>
          <w:tab w:val="left" w:pos="0"/>
          <w:tab w:val="left" w:pos="540"/>
        </w:tabs>
        <w:bidi w:val="0"/>
        <w:ind w:firstLine="180"/>
        <w:jc w:val="both"/>
        <w:rPr>
          <w:rFonts w:asciiTheme="majorBidi" w:hAnsiTheme="majorBidi" w:cstheme="majorBidi"/>
          <w:b/>
          <w:sz w:val="20"/>
          <w:szCs w:val="20"/>
        </w:rPr>
      </w:pPr>
      <w:r w:rsidRPr="00A83A8C">
        <w:rPr>
          <w:rFonts w:asciiTheme="majorBidi" w:hAnsiTheme="majorBidi" w:cstheme="majorBidi"/>
          <w:b/>
          <w:sz w:val="20"/>
          <w:szCs w:val="20"/>
        </w:rPr>
        <w:t xml:space="preserve">II.2. </w:t>
      </w:r>
      <w:r w:rsidR="00180D50" w:rsidRPr="00A83A8C">
        <w:rPr>
          <w:rFonts w:asciiTheme="majorBidi" w:hAnsiTheme="majorBidi" w:cstheme="majorBidi"/>
          <w:b/>
          <w:sz w:val="20"/>
          <w:szCs w:val="20"/>
        </w:rPr>
        <w:t>Soil analysis</w:t>
      </w:r>
    </w:p>
    <w:p w14:paraId="3BCE1997" w14:textId="6A93A2A0" w:rsidR="00A02073" w:rsidRPr="00A83A8C" w:rsidRDefault="003B13B2"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t>Soil samples from the surface layer (0-</w:t>
      </w:r>
      <w:r w:rsidR="00E70FB6" w:rsidRPr="00A83A8C">
        <w:rPr>
          <w:rFonts w:asciiTheme="majorBidi" w:hAnsiTheme="majorBidi" w:cstheme="majorBidi"/>
          <w:sz w:val="20"/>
          <w:szCs w:val="20"/>
        </w:rPr>
        <w:t>30</w:t>
      </w:r>
      <w:r w:rsidR="008359C1" w:rsidRPr="00A83A8C">
        <w:rPr>
          <w:rFonts w:asciiTheme="majorBidi" w:hAnsiTheme="majorBidi" w:cstheme="majorBidi"/>
          <w:sz w:val="20"/>
          <w:szCs w:val="20"/>
        </w:rPr>
        <w:t xml:space="preserve"> cm</w:t>
      </w:r>
      <w:r w:rsidRPr="00A83A8C">
        <w:rPr>
          <w:rFonts w:asciiTheme="majorBidi" w:hAnsiTheme="majorBidi" w:cstheme="majorBidi"/>
          <w:sz w:val="20"/>
          <w:szCs w:val="20"/>
        </w:rPr>
        <w:t xml:space="preserve">) taken before planting </w:t>
      </w:r>
      <w:r w:rsidR="008359C1" w:rsidRPr="00A83A8C">
        <w:rPr>
          <w:rFonts w:asciiTheme="majorBidi" w:hAnsiTheme="majorBidi" w:cstheme="majorBidi"/>
          <w:sz w:val="20"/>
          <w:szCs w:val="20"/>
        </w:rPr>
        <w:t>and after harvesting</w:t>
      </w:r>
      <w:r w:rsidR="00E70FB6" w:rsidRPr="00A83A8C">
        <w:rPr>
          <w:rFonts w:asciiTheme="majorBidi" w:hAnsiTheme="majorBidi" w:cstheme="majorBidi"/>
          <w:sz w:val="20"/>
          <w:szCs w:val="20"/>
        </w:rPr>
        <w:t xml:space="preserve"> from each experimental unit.</w:t>
      </w:r>
      <w:r w:rsidR="008359C1" w:rsidRPr="00A83A8C">
        <w:rPr>
          <w:rFonts w:asciiTheme="majorBidi" w:hAnsiTheme="majorBidi" w:cstheme="majorBidi"/>
          <w:sz w:val="20"/>
          <w:szCs w:val="20"/>
        </w:rPr>
        <w:t xml:space="preserve"> </w:t>
      </w:r>
      <w:r w:rsidR="004757D7" w:rsidRPr="00A83A8C">
        <w:rPr>
          <w:rFonts w:asciiTheme="majorBidi" w:hAnsiTheme="majorBidi" w:cstheme="majorBidi"/>
          <w:sz w:val="20"/>
          <w:szCs w:val="20"/>
        </w:rPr>
        <w:t>Soil s</w:t>
      </w:r>
      <w:r w:rsidR="00E70FB6" w:rsidRPr="00A83A8C">
        <w:rPr>
          <w:rFonts w:asciiTheme="majorBidi" w:hAnsiTheme="majorBidi" w:cstheme="majorBidi"/>
          <w:sz w:val="20"/>
          <w:szCs w:val="20"/>
        </w:rPr>
        <w:t xml:space="preserve">amples were </w:t>
      </w:r>
      <w:r w:rsidR="004757D7" w:rsidRPr="00A83A8C">
        <w:rPr>
          <w:rFonts w:asciiTheme="majorBidi" w:hAnsiTheme="majorBidi" w:cstheme="majorBidi"/>
          <w:sz w:val="20"/>
          <w:szCs w:val="20"/>
        </w:rPr>
        <w:t>air-dried</w:t>
      </w:r>
      <w:r w:rsidR="00E70FB6" w:rsidRPr="00A83A8C">
        <w:rPr>
          <w:rFonts w:asciiTheme="majorBidi" w:hAnsiTheme="majorBidi" w:cstheme="majorBidi"/>
          <w:sz w:val="20"/>
          <w:szCs w:val="20"/>
        </w:rPr>
        <w:t xml:space="preserve">, crushed, </w:t>
      </w:r>
      <w:r w:rsidR="00E70FB6" w:rsidRPr="00A83A8C">
        <w:rPr>
          <w:rFonts w:asciiTheme="majorBidi" w:hAnsiTheme="majorBidi" w:cstheme="majorBidi"/>
          <w:sz w:val="20"/>
          <w:szCs w:val="20"/>
        </w:rPr>
        <w:t xml:space="preserve">and sieved to pass through </w:t>
      </w:r>
      <w:proofErr w:type="gramStart"/>
      <w:r w:rsidR="00E70FB6" w:rsidRPr="00A83A8C">
        <w:rPr>
          <w:rFonts w:asciiTheme="majorBidi" w:hAnsiTheme="majorBidi" w:cstheme="majorBidi"/>
          <w:sz w:val="20"/>
          <w:szCs w:val="20"/>
        </w:rPr>
        <w:t xml:space="preserve">a </w:t>
      </w:r>
      <w:r w:rsidR="004757D7" w:rsidRPr="00A83A8C">
        <w:rPr>
          <w:rFonts w:asciiTheme="majorBidi" w:hAnsiTheme="majorBidi" w:cstheme="majorBidi"/>
          <w:sz w:val="20"/>
          <w:szCs w:val="20"/>
        </w:rPr>
        <w:t>2.0-mm</w:t>
      </w:r>
      <w:r w:rsidR="00E70FB6" w:rsidRPr="00A83A8C">
        <w:rPr>
          <w:rFonts w:asciiTheme="majorBidi" w:hAnsiTheme="majorBidi" w:cstheme="majorBidi"/>
          <w:sz w:val="20"/>
          <w:szCs w:val="20"/>
        </w:rPr>
        <w:t>. Soil chemical properties</w:t>
      </w:r>
      <w:proofErr w:type="gramEnd"/>
      <w:r w:rsidR="00E70FB6" w:rsidRPr="00A83A8C">
        <w:rPr>
          <w:rFonts w:asciiTheme="majorBidi" w:hAnsiTheme="majorBidi" w:cstheme="majorBidi"/>
          <w:sz w:val="20"/>
          <w:szCs w:val="20"/>
        </w:rPr>
        <w:t xml:space="preserve"> was analyzed according to the standard methods outlined by </w:t>
      </w:r>
      <w:r w:rsidR="00E70FB6" w:rsidRPr="00A83A8C">
        <w:rPr>
          <w:rFonts w:asciiTheme="majorBidi" w:hAnsiTheme="majorBidi" w:cstheme="majorBidi"/>
          <w:b/>
          <w:bCs/>
          <w:sz w:val="20"/>
          <w:szCs w:val="20"/>
        </w:rPr>
        <w:t>Page et al., (1982)</w:t>
      </w:r>
      <w:r w:rsidR="000E3BD6" w:rsidRPr="00A83A8C">
        <w:rPr>
          <w:rFonts w:asciiTheme="majorBidi" w:hAnsiTheme="majorBidi" w:cstheme="majorBidi"/>
          <w:sz w:val="20"/>
          <w:szCs w:val="20"/>
        </w:rPr>
        <w:t xml:space="preserve"> and</w:t>
      </w:r>
      <w:r w:rsidR="000E3BD6" w:rsidRPr="00A83A8C">
        <w:rPr>
          <w:rFonts w:asciiTheme="majorBidi" w:hAnsiTheme="majorBidi" w:cstheme="majorBidi"/>
          <w:b/>
          <w:bCs/>
          <w:sz w:val="20"/>
          <w:szCs w:val="20"/>
        </w:rPr>
        <w:t xml:space="preserve"> </w:t>
      </w:r>
      <w:proofErr w:type="spellStart"/>
      <w:r w:rsidR="000E3BD6" w:rsidRPr="00A83A8C">
        <w:rPr>
          <w:rFonts w:asciiTheme="majorBidi" w:hAnsiTheme="majorBidi" w:cstheme="majorBidi"/>
          <w:b/>
          <w:bCs/>
          <w:sz w:val="20"/>
          <w:szCs w:val="20"/>
        </w:rPr>
        <w:t>Cottenie</w:t>
      </w:r>
      <w:proofErr w:type="spellEnd"/>
      <w:r w:rsidR="000E3BD6" w:rsidRPr="00A83A8C">
        <w:rPr>
          <w:rFonts w:asciiTheme="majorBidi" w:hAnsiTheme="majorBidi" w:cstheme="majorBidi"/>
          <w:b/>
          <w:bCs/>
          <w:sz w:val="20"/>
          <w:szCs w:val="20"/>
        </w:rPr>
        <w:t xml:space="preserve"> </w:t>
      </w:r>
      <w:r w:rsidR="000E3BD6" w:rsidRPr="00A83A8C">
        <w:rPr>
          <w:rFonts w:asciiTheme="majorBidi" w:hAnsiTheme="majorBidi" w:cstheme="majorBidi"/>
          <w:b/>
          <w:bCs/>
          <w:i/>
          <w:iCs/>
          <w:sz w:val="20"/>
          <w:szCs w:val="20"/>
        </w:rPr>
        <w:t>et al.,</w:t>
      </w:r>
      <w:r w:rsidR="000E3BD6" w:rsidRPr="00A83A8C">
        <w:rPr>
          <w:rFonts w:asciiTheme="majorBidi" w:hAnsiTheme="majorBidi" w:cstheme="majorBidi"/>
          <w:b/>
          <w:bCs/>
          <w:sz w:val="20"/>
          <w:szCs w:val="20"/>
        </w:rPr>
        <w:t xml:space="preserve"> (1982)</w:t>
      </w:r>
      <w:r w:rsidR="00E70FB6" w:rsidRPr="00A83A8C">
        <w:rPr>
          <w:rFonts w:asciiTheme="majorBidi" w:hAnsiTheme="majorBidi" w:cstheme="majorBidi"/>
          <w:sz w:val="20"/>
          <w:szCs w:val="20"/>
        </w:rPr>
        <w:t>. While the physical characteristics were determined as soil texture</w:t>
      </w:r>
      <w:r w:rsidR="000E3BD6" w:rsidRPr="00A83A8C">
        <w:rPr>
          <w:rFonts w:asciiTheme="majorBidi" w:hAnsiTheme="majorBidi" w:cstheme="majorBidi"/>
          <w:sz w:val="20"/>
          <w:szCs w:val="20"/>
        </w:rPr>
        <w:t xml:space="preserve"> and</w:t>
      </w:r>
      <w:r w:rsidR="00E70FB6" w:rsidRPr="00A83A8C">
        <w:rPr>
          <w:rFonts w:asciiTheme="majorBidi" w:hAnsiTheme="majorBidi" w:cstheme="majorBidi"/>
          <w:sz w:val="20"/>
          <w:szCs w:val="20"/>
        </w:rPr>
        <w:t xml:space="preserve"> bulk density as described by </w:t>
      </w:r>
      <w:r w:rsidR="00E70FB6" w:rsidRPr="00A83A8C">
        <w:rPr>
          <w:rFonts w:asciiTheme="majorBidi" w:hAnsiTheme="majorBidi" w:cstheme="majorBidi"/>
          <w:b/>
          <w:bCs/>
          <w:sz w:val="20"/>
          <w:szCs w:val="20"/>
        </w:rPr>
        <w:t>Briggs (1977)</w:t>
      </w:r>
      <w:r w:rsidR="0098797F" w:rsidRPr="00A83A8C">
        <w:rPr>
          <w:rFonts w:asciiTheme="majorBidi" w:hAnsiTheme="majorBidi" w:cstheme="majorBidi"/>
          <w:sz w:val="20"/>
          <w:szCs w:val="20"/>
        </w:rPr>
        <w:t>.</w:t>
      </w:r>
      <w:r w:rsidR="005661A3" w:rsidRPr="00A83A8C">
        <w:rPr>
          <w:rFonts w:asciiTheme="majorBidi" w:hAnsiTheme="majorBidi" w:cstheme="majorBidi"/>
          <w:sz w:val="20"/>
          <w:szCs w:val="20"/>
        </w:rPr>
        <w:t>Some</w:t>
      </w:r>
      <w:r w:rsidRPr="00A83A8C">
        <w:rPr>
          <w:rFonts w:asciiTheme="majorBidi" w:hAnsiTheme="majorBidi" w:cstheme="majorBidi"/>
          <w:sz w:val="20"/>
          <w:szCs w:val="20"/>
        </w:rPr>
        <w:t xml:space="preserve"> soil characteristics </w:t>
      </w:r>
      <w:r w:rsidR="00F832FF" w:rsidRPr="00A83A8C">
        <w:rPr>
          <w:rFonts w:asciiTheme="majorBidi" w:hAnsiTheme="majorBidi" w:cstheme="majorBidi"/>
          <w:sz w:val="20"/>
          <w:szCs w:val="20"/>
        </w:rPr>
        <w:t>before cultivation</w:t>
      </w:r>
      <w:r w:rsidR="0061771F" w:rsidRPr="00A83A8C">
        <w:rPr>
          <w:rFonts w:asciiTheme="majorBidi" w:hAnsiTheme="majorBidi" w:cstheme="majorBidi"/>
          <w:sz w:val="20"/>
          <w:szCs w:val="20"/>
        </w:rPr>
        <w:t xml:space="preserve"> </w:t>
      </w:r>
      <w:r w:rsidR="00D92686" w:rsidRPr="00A83A8C">
        <w:rPr>
          <w:rFonts w:asciiTheme="majorBidi" w:hAnsiTheme="majorBidi" w:cstheme="majorBidi"/>
          <w:sz w:val="20"/>
          <w:szCs w:val="20"/>
        </w:rPr>
        <w:t>are</w:t>
      </w:r>
      <w:r w:rsidRPr="00A83A8C">
        <w:rPr>
          <w:rFonts w:asciiTheme="majorBidi" w:hAnsiTheme="majorBidi" w:cstheme="majorBidi"/>
          <w:sz w:val="20"/>
          <w:szCs w:val="20"/>
        </w:rPr>
        <w:t xml:space="preserve"> </w:t>
      </w:r>
      <w:r w:rsidR="00D92686" w:rsidRPr="00A83A8C">
        <w:rPr>
          <w:rFonts w:asciiTheme="majorBidi" w:hAnsiTheme="majorBidi" w:cstheme="majorBidi"/>
          <w:sz w:val="20"/>
          <w:szCs w:val="20"/>
        </w:rPr>
        <w:t>illustrated</w:t>
      </w:r>
      <w:r w:rsidR="00F832FF" w:rsidRPr="00A83A8C">
        <w:rPr>
          <w:rFonts w:asciiTheme="majorBidi" w:hAnsiTheme="majorBidi" w:cstheme="majorBidi"/>
          <w:sz w:val="20"/>
          <w:szCs w:val="20"/>
        </w:rPr>
        <w:t xml:space="preserve"> </w:t>
      </w:r>
      <w:r w:rsidRPr="00A83A8C">
        <w:rPr>
          <w:rFonts w:asciiTheme="majorBidi" w:hAnsiTheme="majorBidi" w:cstheme="majorBidi"/>
          <w:sz w:val="20"/>
          <w:szCs w:val="20"/>
        </w:rPr>
        <w:t xml:space="preserve">in </w:t>
      </w:r>
      <w:r w:rsidR="006E0970" w:rsidRPr="00A83A8C">
        <w:rPr>
          <w:rFonts w:asciiTheme="majorBidi" w:hAnsiTheme="majorBidi" w:cstheme="majorBidi"/>
          <w:sz w:val="20"/>
          <w:szCs w:val="20"/>
        </w:rPr>
        <w:t>T</w:t>
      </w:r>
      <w:r w:rsidRPr="00A83A8C">
        <w:rPr>
          <w:rFonts w:asciiTheme="majorBidi" w:hAnsiTheme="majorBidi" w:cstheme="majorBidi"/>
          <w:sz w:val="20"/>
          <w:szCs w:val="20"/>
        </w:rPr>
        <w:t xml:space="preserve">able </w:t>
      </w:r>
      <w:r w:rsidR="00F832FF" w:rsidRPr="00A83A8C">
        <w:rPr>
          <w:rFonts w:asciiTheme="majorBidi" w:hAnsiTheme="majorBidi" w:cstheme="majorBidi"/>
          <w:sz w:val="20"/>
          <w:szCs w:val="20"/>
        </w:rPr>
        <w:t>(</w:t>
      </w:r>
      <w:r w:rsidR="000928D6" w:rsidRPr="00A83A8C">
        <w:rPr>
          <w:rFonts w:asciiTheme="majorBidi" w:hAnsiTheme="majorBidi" w:cstheme="majorBidi"/>
          <w:sz w:val="20"/>
          <w:szCs w:val="20"/>
        </w:rPr>
        <w:t>2</w:t>
      </w:r>
      <w:r w:rsidR="00F832FF" w:rsidRPr="00A83A8C">
        <w:rPr>
          <w:rFonts w:asciiTheme="majorBidi" w:hAnsiTheme="majorBidi" w:cstheme="majorBidi"/>
          <w:sz w:val="20"/>
          <w:szCs w:val="20"/>
        </w:rPr>
        <w:t>)</w:t>
      </w:r>
      <w:r w:rsidRPr="00A83A8C">
        <w:rPr>
          <w:rFonts w:asciiTheme="majorBidi" w:hAnsiTheme="majorBidi" w:cstheme="majorBidi"/>
          <w:sz w:val="20"/>
          <w:szCs w:val="20"/>
        </w:rPr>
        <w:t>.</w:t>
      </w:r>
    </w:p>
    <w:p w14:paraId="6CB897B6" w14:textId="3CD2C771" w:rsidR="00CD3B0B" w:rsidRPr="00A83A8C" w:rsidRDefault="00CD3B0B"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Sodium adsorption ratio (SAR) was calculated according to </w:t>
      </w:r>
      <w:r w:rsidR="000928D6" w:rsidRPr="00A83A8C">
        <w:rPr>
          <w:rFonts w:asciiTheme="majorBidi" w:hAnsiTheme="majorBidi" w:cstheme="majorBidi"/>
          <w:b/>
          <w:bCs/>
          <w:sz w:val="20"/>
          <w:szCs w:val="20"/>
        </w:rPr>
        <w:t>Richards (1954)</w:t>
      </w:r>
      <w:r w:rsidRPr="00A83A8C">
        <w:rPr>
          <w:rFonts w:asciiTheme="majorBidi" w:hAnsiTheme="majorBidi" w:cstheme="majorBidi"/>
          <w:sz w:val="20"/>
          <w:szCs w:val="20"/>
        </w:rPr>
        <w:t xml:space="preserve"> where</w:t>
      </w:r>
      <w:r w:rsidR="00E70FB6" w:rsidRPr="00A83A8C">
        <w:rPr>
          <w:rFonts w:asciiTheme="majorBidi" w:hAnsiTheme="majorBidi" w:cstheme="majorBidi"/>
          <w:sz w:val="20"/>
          <w:szCs w:val="20"/>
        </w:rPr>
        <w:t xml:space="preserve"> </w:t>
      </w:r>
      <w:r w:rsidRPr="00A83A8C">
        <w:rPr>
          <w:rFonts w:asciiTheme="majorBidi" w:hAnsiTheme="majorBidi" w:cstheme="majorBidi"/>
          <w:sz w:val="20"/>
          <w:szCs w:val="20"/>
        </w:rPr>
        <w:t>the concentrations of cations are expressed in mmol.L-1 as the follows:</w:t>
      </w:r>
    </w:p>
    <w:p w14:paraId="00A10381" w14:textId="77777777" w:rsidR="004757D7" w:rsidRPr="00A83A8C" w:rsidRDefault="004757D7" w:rsidP="00A83A8C">
      <w:pPr>
        <w:tabs>
          <w:tab w:val="left" w:pos="0"/>
          <w:tab w:val="left" w:pos="540"/>
        </w:tabs>
        <w:bidi w:val="0"/>
        <w:ind w:firstLine="180"/>
        <w:jc w:val="center"/>
        <w:rPr>
          <w:rFonts w:asciiTheme="majorBidi" w:hAnsiTheme="majorBidi" w:cstheme="majorBidi"/>
          <w:sz w:val="20"/>
          <w:szCs w:val="20"/>
        </w:rPr>
      </w:pPr>
      <w:r w:rsidRPr="00A83A8C">
        <w:rPr>
          <w:rFonts w:asciiTheme="majorBidi" w:hAnsiTheme="majorBidi" w:cstheme="majorBidi"/>
          <w:sz w:val="20"/>
          <w:szCs w:val="20"/>
        </w:rPr>
        <w:t>SAR= Na</w:t>
      </w:r>
      <w:r w:rsidR="000E3BD6"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 (</w:t>
      </w:r>
      <w:r w:rsidR="000E3BD6" w:rsidRPr="00A83A8C">
        <w:rPr>
          <w:rFonts w:asciiTheme="majorBidi" w:hAnsiTheme="majorBidi" w:cstheme="majorBidi"/>
          <w:sz w:val="20"/>
          <w:szCs w:val="20"/>
        </w:rPr>
        <w:t>C</w:t>
      </w:r>
      <w:r w:rsidRPr="00A83A8C">
        <w:rPr>
          <w:rFonts w:asciiTheme="majorBidi" w:hAnsiTheme="majorBidi" w:cstheme="majorBidi"/>
          <w:sz w:val="20"/>
          <w:szCs w:val="20"/>
        </w:rPr>
        <w:t>a</w:t>
      </w:r>
      <w:r w:rsidRPr="00A83A8C">
        <w:rPr>
          <w:rFonts w:asciiTheme="majorBidi" w:hAnsiTheme="majorBidi" w:cstheme="majorBidi"/>
          <w:sz w:val="20"/>
          <w:szCs w:val="20"/>
          <w:vertAlign w:val="superscript"/>
        </w:rPr>
        <w:t>2+</w:t>
      </w:r>
      <w:r w:rsidRPr="00A83A8C">
        <w:rPr>
          <w:rFonts w:asciiTheme="majorBidi" w:hAnsiTheme="majorBidi" w:cstheme="majorBidi"/>
          <w:sz w:val="20"/>
          <w:szCs w:val="20"/>
        </w:rPr>
        <w:t xml:space="preserve"> +Mg</w:t>
      </w:r>
      <w:r w:rsidRPr="00A83A8C">
        <w:rPr>
          <w:rFonts w:asciiTheme="majorBidi" w:hAnsiTheme="majorBidi" w:cstheme="majorBidi"/>
          <w:sz w:val="20"/>
          <w:szCs w:val="20"/>
          <w:vertAlign w:val="superscript"/>
        </w:rPr>
        <w:t>2+</w:t>
      </w:r>
      <w:r w:rsidRPr="00A83A8C">
        <w:rPr>
          <w:rFonts w:asciiTheme="majorBidi" w:hAnsiTheme="majorBidi" w:cstheme="majorBidi"/>
          <w:sz w:val="20"/>
          <w:szCs w:val="20"/>
        </w:rPr>
        <w:t>)/2</w:t>
      </w:r>
    </w:p>
    <w:p w14:paraId="3C100C02" w14:textId="76056E0D" w:rsidR="00CD3B0B" w:rsidRPr="00A83A8C" w:rsidRDefault="00CC1B93" w:rsidP="00A83A8C">
      <w:pPr>
        <w:tabs>
          <w:tab w:val="left" w:pos="0"/>
          <w:tab w:val="left" w:pos="540"/>
        </w:tabs>
        <w:bidi w:val="0"/>
        <w:ind w:firstLine="180"/>
        <w:jc w:val="both"/>
        <w:rPr>
          <w:rFonts w:asciiTheme="majorBidi" w:hAnsiTheme="majorBidi" w:cstheme="majorBidi"/>
          <w:sz w:val="20"/>
          <w:szCs w:val="20"/>
        </w:rPr>
      </w:pPr>
      <w:r w:rsidRPr="00A83A8C">
        <w:rPr>
          <w:rFonts w:asciiTheme="majorBidi" w:hAnsiTheme="majorBidi" w:cstheme="majorBidi"/>
          <w:sz w:val="20"/>
          <w:szCs w:val="20"/>
        </w:rPr>
        <w:t>While</w:t>
      </w:r>
      <w:r w:rsidR="00CD3B0B" w:rsidRPr="00A83A8C">
        <w:rPr>
          <w:rFonts w:asciiTheme="majorBidi" w:hAnsiTheme="majorBidi" w:cstheme="majorBidi"/>
          <w:sz w:val="20"/>
          <w:szCs w:val="20"/>
        </w:rPr>
        <w:t xml:space="preserve"> Exchangeable sodium percentage (ESP) was calculated according to the equation</w:t>
      </w:r>
      <w:r w:rsidR="00E70FB6" w:rsidRPr="00A83A8C">
        <w:rPr>
          <w:rFonts w:asciiTheme="majorBidi" w:hAnsiTheme="majorBidi" w:cstheme="majorBidi"/>
          <w:sz w:val="20"/>
          <w:szCs w:val="20"/>
        </w:rPr>
        <w:t xml:space="preserve"> </w:t>
      </w:r>
      <w:r w:rsidR="00CD3B0B" w:rsidRPr="00A83A8C">
        <w:rPr>
          <w:rFonts w:asciiTheme="majorBidi" w:hAnsiTheme="majorBidi" w:cstheme="majorBidi"/>
          <w:sz w:val="20"/>
          <w:szCs w:val="20"/>
        </w:rPr>
        <w:t xml:space="preserve">of </w:t>
      </w:r>
      <w:r w:rsidR="00CD3B0B" w:rsidRPr="00A83A8C">
        <w:rPr>
          <w:rFonts w:asciiTheme="majorBidi" w:hAnsiTheme="majorBidi" w:cstheme="majorBidi"/>
          <w:b/>
          <w:bCs/>
          <w:sz w:val="20"/>
          <w:szCs w:val="20"/>
        </w:rPr>
        <w:t xml:space="preserve">Rashidi and </w:t>
      </w:r>
      <w:proofErr w:type="spellStart"/>
      <w:r w:rsidR="00CD3B0B" w:rsidRPr="00A83A8C">
        <w:rPr>
          <w:rFonts w:asciiTheme="majorBidi" w:hAnsiTheme="majorBidi" w:cstheme="majorBidi"/>
          <w:b/>
          <w:bCs/>
          <w:sz w:val="20"/>
          <w:szCs w:val="20"/>
        </w:rPr>
        <w:t>Seilsepour</w:t>
      </w:r>
      <w:proofErr w:type="spellEnd"/>
      <w:r w:rsidR="00CD3B0B" w:rsidRPr="00A83A8C">
        <w:rPr>
          <w:rFonts w:asciiTheme="majorBidi" w:hAnsiTheme="majorBidi" w:cstheme="majorBidi"/>
          <w:b/>
          <w:bCs/>
          <w:sz w:val="20"/>
          <w:szCs w:val="20"/>
        </w:rPr>
        <w:t xml:space="preserve"> (2008)</w:t>
      </w:r>
      <w:r w:rsidR="00CD3B0B" w:rsidRPr="00A83A8C">
        <w:rPr>
          <w:rFonts w:asciiTheme="majorBidi" w:hAnsiTheme="majorBidi" w:cstheme="majorBidi"/>
          <w:sz w:val="20"/>
          <w:szCs w:val="20"/>
        </w:rPr>
        <w:t>:</w:t>
      </w:r>
    </w:p>
    <w:p w14:paraId="4EA97FA5" w14:textId="77777777" w:rsidR="00CD3B0B" w:rsidRPr="00A83A8C" w:rsidRDefault="00CD3B0B" w:rsidP="00A83A8C">
      <w:pPr>
        <w:tabs>
          <w:tab w:val="left" w:pos="0"/>
          <w:tab w:val="left" w:pos="540"/>
        </w:tabs>
        <w:bidi w:val="0"/>
        <w:ind w:firstLine="180"/>
        <w:jc w:val="center"/>
        <w:rPr>
          <w:rFonts w:asciiTheme="majorBidi" w:hAnsiTheme="majorBidi" w:cstheme="majorBidi"/>
          <w:sz w:val="20"/>
          <w:szCs w:val="20"/>
        </w:rPr>
      </w:pPr>
      <w:r w:rsidRPr="00A83A8C">
        <w:rPr>
          <w:rFonts w:ascii="Cambria Math" w:hAnsi="Cambria Math" w:cs="Cambria Math"/>
          <w:sz w:val="20"/>
          <w:szCs w:val="20"/>
        </w:rPr>
        <w:t>𝐸𝑆𝑃</w:t>
      </w:r>
      <w:r w:rsidRPr="00A83A8C">
        <w:rPr>
          <w:rFonts w:asciiTheme="majorBidi" w:hAnsiTheme="majorBidi" w:cstheme="majorBidi"/>
          <w:sz w:val="20"/>
          <w:szCs w:val="20"/>
        </w:rPr>
        <w:t xml:space="preserve"> = 1.95 + 1.03 SAR</w:t>
      </w:r>
    </w:p>
    <w:p w14:paraId="3C539FAE" w14:textId="77777777" w:rsidR="008617E2" w:rsidRDefault="008617E2" w:rsidP="00A83A8C">
      <w:pPr>
        <w:tabs>
          <w:tab w:val="left" w:pos="0"/>
          <w:tab w:val="left" w:pos="540"/>
        </w:tabs>
        <w:autoSpaceDE w:val="0"/>
        <w:autoSpaceDN w:val="0"/>
        <w:bidi w:val="0"/>
        <w:ind w:firstLine="180"/>
        <w:jc w:val="lowKashida"/>
        <w:rPr>
          <w:rFonts w:asciiTheme="majorBidi" w:hAnsiTheme="majorBidi" w:cstheme="majorBidi"/>
          <w:sz w:val="20"/>
          <w:szCs w:val="20"/>
        </w:rPr>
        <w:sectPr w:rsidR="008617E2" w:rsidSect="008617E2">
          <w:type w:val="continuous"/>
          <w:pgSz w:w="11906" w:h="16838"/>
          <w:pgMar w:top="1440" w:right="1080" w:bottom="1440" w:left="1080" w:header="709" w:footer="709" w:gutter="0"/>
          <w:cols w:num="2" w:space="288"/>
          <w:rtlGutter/>
          <w:docGrid w:linePitch="360"/>
        </w:sectPr>
      </w:pPr>
    </w:p>
    <w:p w14:paraId="5792B6DB" w14:textId="76231E70" w:rsidR="00E70FB6" w:rsidRPr="00A83A8C" w:rsidRDefault="00E70FB6" w:rsidP="008617E2">
      <w:pPr>
        <w:tabs>
          <w:tab w:val="left" w:pos="0"/>
          <w:tab w:val="left" w:pos="540"/>
        </w:tabs>
        <w:autoSpaceDE w:val="0"/>
        <w:autoSpaceDN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Table (</w:t>
      </w:r>
      <w:r w:rsidR="000928D6" w:rsidRPr="00A83A8C">
        <w:rPr>
          <w:rFonts w:asciiTheme="majorBidi" w:hAnsiTheme="majorBidi" w:cstheme="majorBidi"/>
          <w:sz w:val="20"/>
          <w:szCs w:val="20"/>
        </w:rPr>
        <w:t>2</w:t>
      </w:r>
      <w:r w:rsidRPr="00A83A8C">
        <w:rPr>
          <w:rFonts w:asciiTheme="majorBidi" w:hAnsiTheme="majorBidi" w:cstheme="majorBidi"/>
          <w:sz w:val="20"/>
          <w:szCs w:val="20"/>
        </w:rPr>
        <w:t>): Some chemical and physical Characteristics</w:t>
      </w:r>
      <w:r w:rsidR="000928D6" w:rsidRPr="00A83A8C">
        <w:rPr>
          <w:rFonts w:asciiTheme="majorBidi" w:hAnsiTheme="majorBidi" w:cstheme="majorBidi"/>
          <w:sz w:val="20"/>
          <w:szCs w:val="20"/>
        </w:rPr>
        <w:t xml:space="preserve"> of</w:t>
      </w:r>
      <w:r w:rsidRPr="00A83A8C">
        <w:rPr>
          <w:rFonts w:asciiTheme="majorBidi" w:hAnsiTheme="majorBidi" w:cstheme="majorBidi"/>
          <w:sz w:val="20"/>
          <w:szCs w:val="20"/>
        </w:rPr>
        <w:t xml:space="preserve"> </w:t>
      </w:r>
      <w:r w:rsidR="000928D6" w:rsidRPr="00A83A8C">
        <w:rPr>
          <w:rFonts w:asciiTheme="majorBidi" w:hAnsiTheme="majorBidi" w:cstheme="majorBidi"/>
          <w:sz w:val="20"/>
          <w:szCs w:val="20"/>
        </w:rPr>
        <w:t>the experimental site before cultivation.</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7442"/>
        <w:gridCol w:w="2520"/>
      </w:tblGrid>
      <w:tr w:rsidR="000E3BD6" w:rsidRPr="00A83A8C" w14:paraId="34FB5DB6" w14:textId="77777777" w:rsidTr="00CC1B93">
        <w:trPr>
          <w:trHeight w:val="270"/>
          <w:jc w:val="center"/>
        </w:trPr>
        <w:tc>
          <w:tcPr>
            <w:tcW w:w="3735" w:type="pct"/>
            <w:vMerge w:val="restart"/>
            <w:tcBorders>
              <w:top w:val="single" w:sz="12" w:space="0" w:color="000000"/>
              <w:bottom w:val="single" w:sz="6" w:space="0" w:color="000000"/>
              <w:right w:val="single" w:sz="6" w:space="0" w:color="000000"/>
            </w:tcBorders>
            <w:shd w:val="clear" w:color="auto" w:fill="auto"/>
            <w:vAlign w:val="center"/>
            <w:hideMark/>
          </w:tcPr>
          <w:p w14:paraId="327DC833" w14:textId="77777777" w:rsidR="000E3BD6" w:rsidRPr="00A83A8C" w:rsidRDefault="000E3BD6" w:rsidP="00A83A8C">
            <w:pPr>
              <w:bidi w:val="0"/>
              <w:ind w:firstLine="180"/>
              <w:rPr>
                <w:rFonts w:asciiTheme="majorBidi" w:hAnsiTheme="majorBidi" w:cstheme="majorBidi"/>
                <w:i/>
                <w:iCs/>
                <w:sz w:val="20"/>
                <w:szCs w:val="20"/>
              </w:rPr>
            </w:pPr>
            <w:r w:rsidRPr="00A83A8C">
              <w:rPr>
                <w:rFonts w:asciiTheme="majorBidi" w:hAnsiTheme="majorBidi" w:cstheme="majorBidi"/>
                <w:i/>
                <w:iCs/>
                <w:sz w:val="20"/>
                <w:szCs w:val="20"/>
              </w:rPr>
              <w:t>Characteristics</w:t>
            </w:r>
          </w:p>
        </w:tc>
        <w:tc>
          <w:tcPr>
            <w:tcW w:w="1265" w:type="pct"/>
            <w:tcBorders>
              <w:top w:val="single" w:sz="12" w:space="0" w:color="000000"/>
              <w:bottom w:val="single" w:sz="6" w:space="0" w:color="000000"/>
            </w:tcBorders>
            <w:shd w:val="clear" w:color="auto" w:fill="auto"/>
            <w:vAlign w:val="center"/>
            <w:hideMark/>
          </w:tcPr>
          <w:p w14:paraId="1E7621CC" w14:textId="77777777" w:rsidR="000E3BD6" w:rsidRPr="00A83A8C" w:rsidRDefault="000E3BD6" w:rsidP="00A83A8C">
            <w:pPr>
              <w:bidi w:val="0"/>
              <w:ind w:firstLine="180"/>
              <w:jc w:val="center"/>
              <w:rPr>
                <w:rFonts w:asciiTheme="majorBidi" w:hAnsiTheme="majorBidi" w:cstheme="majorBidi"/>
                <w:i/>
                <w:iCs/>
                <w:sz w:val="20"/>
                <w:szCs w:val="20"/>
              </w:rPr>
            </w:pPr>
            <w:r w:rsidRPr="00A83A8C">
              <w:rPr>
                <w:rFonts w:asciiTheme="majorBidi" w:hAnsiTheme="majorBidi" w:cstheme="majorBidi"/>
                <w:i/>
                <w:iCs/>
                <w:sz w:val="20"/>
                <w:szCs w:val="20"/>
              </w:rPr>
              <w:t>Soil depth</w:t>
            </w:r>
          </w:p>
        </w:tc>
      </w:tr>
      <w:tr w:rsidR="000E3BD6" w:rsidRPr="00A83A8C" w14:paraId="3EA621EF" w14:textId="77777777" w:rsidTr="00CC1B93">
        <w:trPr>
          <w:trHeight w:val="171"/>
          <w:jc w:val="center"/>
        </w:trPr>
        <w:tc>
          <w:tcPr>
            <w:tcW w:w="3735" w:type="pct"/>
            <w:vMerge/>
            <w:tcBorders>
              <w:top w:val="single" w:sz="6" w:space="0" w:color="000000"/>
              <w:bottom w:val="single" w:sz="6" w:space="0" w:color="000000"/>
              <w:right w:val="single" w:sz="6" w:space="0" w:color="000000"/>
            </w:tcBorders>
            <w:shd w:val="clear" w:color="auto" w:fill="auto"/>
            <w:hideMark/>
          </w:tcPr>
          <w:p w14:paraId="2A46D75A" w14:textId="77777777" w:rsidR="000E3BD6" w:rsidRPr="00A83A8C" w:rsidRDefault="000E3BD6" w:rsidP="00A83A8C">
            <w:pPr>
              <w:bidi w:val="0"/>
              <w:ind w:firstLine="180"/>
              <w:rPr>
                <w:rFonts w:asciiTheme="majorBidi" w:hAnsiTheme="majorBidi" w:cstheme="majorBidi"/>
                <w:sz w:val="20"/>
                <w:szCs w:val="20"/>
              </w:rPr>
            </w:pPr>
          </w:p>
        </w:tc>
        <w:tc>
          <w:tcPr>
            <w:tcW w:w="1265" w:type="pct"/>
            <w:tcBorders>
              <w:top w:val="single" w:sz="6" w:space="0" w:color="000000"/>
              <w:bottom w:val="single" w:sz="6" w:space="0" w:color="000000"/>
            </w:tcBorders>
            <w:shd w:val="clear" w:color="auto" w:fill="auto"/>
            <w:vAlign w:val="center"/>
            <w:hideMark/>
          </w:tcPr>
          <w:p w14:paraId="7AC04F10" w14:textId="77777777" w:rsidR="000E3BD6" w:rsidRPr="00A83A8C" w:rsidRDefault="000E3BD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0-30</w:t>
            </w:r>
          </w:p>
        </w:tc>
      </w:tr>
      <w:tr w:rsidR="00E70FB6" w:rsidRPr="00A83A8C" w14:paraId="12C1658C" w14:textId="77777777" w:rsidTr="00CC1B93">
        <w:trPr>
          <w:trHeight w:val="1661"/>
          <w:jc w:val="center"/>
        </w:trPr>
        <w:tc>
          <w:tcPr>
            <w:tcW w:w="3735" w:type="pct"/>
            <w:tcBorders>
              <w:top w:val="single" w:sz="6" w:space="0" w:color="000000"/>
              <w:bottom w:val="single" w:sz="6" w:space="0" w:color="000000"/>
              <w:right w:val="single" w:sz="6" w:space="0" w:color="000000"/>
            </w:tcBorders>
            <w:shd w:val="clear" w:color="auto" w:fill="auto"/>
            <w:hideMark/>
          </w:tcPr>
          <w:p w14:paraId="067090E4"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 xml:space="preserve">EC </w:t>
            </w:r>
            <w:proofErr w:type="spellStart"/>
            <w:r w:rsidRPr="00A83A8C">
              <w:rPr>
                <w:rFonts w:asciiTheme="majorBidi" w:hAnsiTheme="majorBidi" w:cstheme="majorBidi"/>
                <w:sz w:val="20"/>
                <w:szCs w:val="20"/>
              </w:rPr>
              <w:t>dS</w:t>
            </w:r>
            <w:proofErr w:type="spellEnd"/>
            <w:r w:rsidRPr="00A83A8C">
              <w:rPr>
                <w:rFonts w:asciiTheme="majorBidi" w:hAnsiTheme="majorBidi" w:cstheme="majorBidi"/>
                <w:sz w:val="20"/>
                <w:szCs w:val="20"/>
              </w:rPr>
              <w:t>/m/ 25 C</w:t>
            </w:r>
            <w:r w:rsidRPr="00A83A8C">
              <w:rPr>
                <w:rFonts w:asciiTheme="majorBidi" w:hAnsiTheme="majorBidi" w:cstheme="majorBidi"/>
                <w:sz w:val="20"/>
                <w:szCs w:val="20"/>
                <w:vertAlign w:val="superscript"/>
              </w:rPr>
              <w:t>0 *</w:t>
            </w:r>
          </w:p>
          <w:p w14:paraId="27731DBF"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Ca</w:t>
            </w:r>
            <w:r w:rsidRPr="00A83A8C">
              <w:rPr>
                <w:rFonts w:asciiTheme="majorBidi" w:hAnsiTheme="majorBidi" w:cstheme="majorBidi"/>
                <w:sz w:val="20"/>
                <w:szCs w:val="20"/>
                <w:vertAlign w:val="superscript"/>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0648F498"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Mg</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37DC1448"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Na</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1102D651"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K</w:t>
            </w:r>
            <w:r w:rsidRPr="00A83A8C">
              <w:rPr>
                <w:rFonts w:asciiTheme="majorBidi" w:hAnsiTheme="majorBidi" w:cstheme="majorBidi"/>
                <w:sz w:val="20"/>
                <w:szCs w:val="20"/>
                <w:vertAlign w:val="superscript"/>
              </w:rPr>
              <w:t xml:space="preserve">+  </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34E491D5"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Co</w:t>
            </w:r>
            <w:r w:rsidRPr="00A83A8C">
              <w:rPr>
                <w:rFonts w:asciiTheme="majorBidi" w:hAnsiTheme="majorBidi" w:cstheme="majorBidi"/>
                <w:sz w:val="20"/>
                <w:szCs w:val="20"/>
                <w:vertAlign w:val="subscript"/>
              </w:rPr>
              <w:t>3</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3FBB58E4"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Hco</w:t>
            </w:r>
            <w:r w:rsidRPr="00A83A8C">
              <w:rPr>
                <w:rFonts w:asciiTheme="majorBidi" w:hAnsiTheme="majorBidi" w:cstheme="majorBidi"/>
                <w:sz w:val="20"/>
                <w:szCs w:val="20"/>
                <w:vertAlign w:val="subscript"/>
              </w:rPr>
              <w:t>3</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114E0BBB"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Cl</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7A24C3CC"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SO</w:t>
            </w:r>
            <w:r w:rsidRPr="00A83A8C">
              <w:rPr>
                <w:rFonts w:asciiTheme="majorBidi" w:hAnsiTheme="majorBidi" w:cstheme="majorBidi"/>
                <w:sz w:val="20"/>
                <w:szCs w:val="20"/>
                <w:vertAlign w:val="subscript"/>
              </w:rPr>
              <w:t>4</w:t>
            </w:r>
            <w:r w:rsidRPr="00A83A8C">
              <w:rPr>
                <w:rFonts w:asciiTheme="majorBidi" w:hAnsiTheme="majorBidi" w:cstheme="majorBidi"/>
                <w:sz w:val="20"/>
                <w:szCs w:val="20"/>
                <w:vertAlign w:val="superscript"/>
              </w:rPr>
              <w:t xml:space="preserve">-- </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meq</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p>
          <w:p w14:paraId="6F785228"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SAR</w:t>
            </w:r>
          </w:p>
          <w:p w14:paraId="75F4BBD8"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 xml:space="preserve">ESP </w:t>
            </w:r>
          </w:p>
          <w:p w14:paraId="48D73C4A" w14:textId="77777777" w:rsidR="00E70FB6" w:rsidRPr="00A83A8C" w:rsidRDefault="00E70FB6" w:rsidP="00A83A8C">
            <w:pPr>
              <w:bidi w:val="0"/>
              <w:ind w:firstLine="180"/>
              <w:rPr>
                <w:rFonts w:asciiTheme="majorBidi" w:hAnsiTheme="majorBidi" w:cstheme="majorBidi"/>
                <w:sz w:val="20"/>
                <w:szCs w:val="20"/>
                <w:vertAlign w:val="superscript"/>
              </w:rPr>
            </w:pPr>
            <w:r w:rsidRPr="00A83A8C">
              <w:rPr>
                <w:rFonts w:asciiTheme="majorBidi" w:hAnsiTheme="majorBidi" w:cstheme="majorBidi"/>
                <w:sz w:val="20"/>
                <w:szCs w:val="20"/>
              </w:rPr>
              <w:t xml:space="preserve">Soil pH </w:t>
            </w:r>
            <w:r w:rsidRPr="00A83A8C">
              <w:rPr>
                <w:rFonts w:asciiTheme="majorBidi" w:hAnsiTheme="majorBidi" w:cstheme="majorBidi"/>
                <w:sz w:val="20"/>
                <w:szCs w:val="20"/>
                <w:vertAlign w:val="superscript"/>
              </w:rPr>
              <w:t>**</w:t>
            </w:r>
          </w:p>
          <w:p w14:paraId="0430AF3D"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Organic matter %</w:t>
            </w:r>
          </w:p>
          <w:p w14:paraId="5ABF6E28"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Total carbon %</w:t>
            </w:r>
          </w:p>
        </w:tc>
        <w:tc>
          <w:tcPr>
            <w:tcW w:w="1265" w:type="pct"/>
            <w:tcBorders>
              <w:top w:val="single" w:sz="6" w:space="0" w:color="000000"/>
              <w:bottom w:val="single" w:sz="6" w:space="0" w:color="000000"/>
            </w:tcBorders>
            <w:shd w:val="clear" w:color="auto" w:fill="auto"/>
            <w:vAlign w:val="center"/>
            <w:hideMark/>
          </w:tcPr>
          <w:p w14:paraId="7CF1DACE"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6.25</w:t>
            </w:r>
          </w:p>
          <w:p w14:paraId="65640EB7"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9.94</w:t>
            </w:r>
          </w:p>
          <w:p w14:paraId="4A956250"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6.13</w:t>
            </w:r>
          </w:p>
          <w:p w14:paraId="5FE97D1D"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45.94</w:t>
            </w:r>
          </w:p>
          <w:p w14:paraId="1B71AA83"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0.53</w:t>
            </w:r>
          </w:p>
          <w:p w14:paraId="72A7296C"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0.0</w:t>
            </w:r>
          </w:p>
          <w:p w14:paraId="11ECF92A"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5.0</w:t>
            </w:r>
          </w:p>
          <w:p w14:paraId="4B1F8D82"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32.16</w:t>
            </w:r>
          </w:p>
          <w:p w14:paraId="1484987C"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25.37</w:t>
            </w:r>
          </w:p>
          <w:p w14:paraId="3DDA81DF"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16.21</w:t>
            </w:r>
          </w:p>
          <w:p w14:paraId="02B52407"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18.65</w:t>
            </w:r>
          </w:p>
          <w:p w14:paraId="7A33D61D"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8.10</w:t>
            </w:r>
          </w:p>
          <w:p w14:paraId="31AA11DF"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1.51</w:t>
            </w:r>
          </w:p>
          <w:p w14:paraId="647C61D0"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0.88</w:t>
            </w:r>
          </w:p>
        </w:tc>
      </w:tr>
      <w:tr w:rsidR="00E70FB6" w:rsidRPr="00A83A8C" w14:paraId="172D3CD3" w14:textId="77777777" w:rsidTr="00CC1B93">
        <w:trPr>
          <w:trHeight w:val="345"/>
          <w:jc w:val="center"/>
        </w:trPr>
        <w:tc>
          <w:tcPr>
            <w:tcW w:w="3735" w:type="pct"/>
            <w:tcBorders>
              <w:top w:val="single" w:sz="6" w:space="0" w:color="000000"/>
              <w:bottom w:val="dashed" w:sz="4" w:space="0" w:color="auto"/>
              <w:right w:val="single" w:sz="6" w:space="0" w:color="000000"/>
            </w:tcBorders>
            <w:shd w:val="clear" w:color="auto" w:fill="auto"/>
            <w:hideMark/>
          </w:tcPr>
          <w:p w14:paraId="20615E70"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macro- elements (mg kg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p>
        </w:tc>
        <w:tc>
          <w:tcPr>
            <w:tcW w:w="1265" w:type="pct"/>
            <w:vMerge w:val="restart"/>
            <w:tcBorders>
              <w:top w:val="single" w:sz="6" w:space="0" w:color="000000"/>
            </w:tcBorders>
            <w:shd w:val="clear" w:color="auto" w:fill="auto"/>
            <w:vAlign w:val="center"/>
          </w:tcPr>
          <w:p w14:paraId="5270B977" w14:textId="77777777" w:rsidR="00E70FB6" w:rsidRPr="00A83A8C" w:rsidRDefault="00E70FB6" w:rsidP="00A83A8C">
            <w:pPr>
              <w:bidi w:val="0"/>
              <w:ind w:firstLine="180"/>
              <w:rPr>
                <w:rFonts w:asciiTheme="majorBidi" w:hAnsiTheme="majorBidi" w:cstheme="majorBidi"/>
                <w:sz w:val="20"/>
                <w:szCs w:val="20"/>
              </w:rPr>
            </w:pPr>
          </w:p>
          <w:p w14:paraId="4987EEB6"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22.56</w:t>
            </w:r>
          </w:p>
          <w:p w14:paraId="7EDD85D8"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12.1</w:t>
            </w:r>
          </w:p>
          <w:p w14:paraId="1364A57C"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324.8</w:t>
            </w:r>
          </w:p>
        </w:tc>
      </w:tr>
      <w:tr w:rsidR="00E70FB6" w:rsidRPr="00A83A8C" w14:paraId="19201DF2" w14:textId="77777777" w:rsidTr="00CC1B93">
        <w:trPr>
          <w:trHeight w:val="873"/>
          <w:jc w:val="center"/>
        </w:trPr>
        <w:tc>
          <w:tcPr>
            <w:tcW w:w="3735" w:type="pct"/>
            <w:tcBorders>
              <w:top w:val="dashed" w:sz="4" w:space="0" w:color="auto"/>
              <w:bottom w:val="single" w:sz="6" w:space="0" w:color="000000"/>
              <w:right w:val="single" w:sz="6" w:space="0" w:color="000000"/>
            </w:tcBorders>
            <w:shd w:val="clear" w:color="auto" w:fill="auto"/>
            <w:hideMark/>
          </w:tcPr>
          <w:p w14:paraId="3D8315A9"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N</w:t>
            </w:r>
          </w:p>
          <w:p w14:paraId="68E2D846"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P</w:t>
            </w:r>
          </w:p>
          <w:p w14:paraId="618FD423"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K</w:t>
            </w:r>
          </w:p>
        </w:tc>
        <w:tc>
          <w:tcPr>
            <w:tcW w:w="1265" w:type="pct"/>
            <w:vMerge/>
            <w:tcBorders>
              <w:bottom w:val="single" w:sz="6" w:space="0" w:color="000000"/>
            </w:tcBorders>
            <w:shd w:val="clear" w:color="auto" w:fill="auto"/>
            <w:vAlign w:val="center"/>
            <w:hideMark/>
          </w:tcPr>
          <w:p w14:paraId="65CA3355" w14:textId="77777777" w:rsidR="00E70FB6" w:rsidRPr="00A83A8C" w:rsidRDefault="00E70FB6" w:rsidP="00A83A8C">
            <w:pPr>
              <w:bidi w:val="0"/>
              <w:ind w:firstLine="180"/>
              <w:jc w:val="center"/>
              <w:rPr>
                <w:rFonts w:asciiTheme="majorBidi" w:hAnsiTheme="majorBidi" w:cstheme="majorBidi"/>
                <w:sz w:val="20"/>
                <w:szCs w:val="20"/>
              </w:rPr>
            </w:pPr>
          </w:p>
        </w:tc>
      </w:tr>
      <w:tr w:rsidR="00E70FB6" w:rsidRPr="00A83A8C" w14:paraId="012C7326" w14:textId="77777777" w:rsidTr="00CC1B93">
        <w:trPr>
          <w:trHeight w:val="336"/>
          <w:jc w:val="center"/>
        </w:trPr>
        <w:tc>
          <w:tcPr>
            <w:tcW w:w="3735" w:type="pct"/>
            <w:tcBorders>
              <w:top w:val="single" w:sz="6" w:space="0" w:color="000000"/>
              <w:bottom w:val="dashed" w:sz="4" w:space="0" w:color="auto"/>
              <w:right w:val="single" w:sz="6" w:space="0" w:color="000000"/>
            </w:tcBorders>
            <w:shd w:val="clear" w:color="auto" w:fill="auto"/>
            <w:hideMark/>
          </w:tcPr>
          <w:p w14:paraId="00298D22"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Available micro-elements (mg kg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p>
        </w:tc>
        <w:tc>
          <w:tcPr>
            <w:tcW w:w="1265" w:type="pct"/>
            <w:vMerge w:val="restart"/>
            <w:tcBorders>
              <w:top w:val="single" w:sz="6" w:space="0" w:color="000000"/>
            </w:tcBorders>
            <w:shd w:val="clear" w:color="auto" w:fill="auto"/>
            <w:vAlign w:val="center"/>
          </w:tcPr>
          <w:p w14:paraId="5517F803" w14:textId="77777777" w:rsidR="00E70FB6" w:rsidRPr="00A83A8C" w:rsidRDefault="00E70FB6" w:rsidP="00A83A8C">
            <w:pPr>
              <w:bidi w:val="0"/>
              <w:ind w:firstLine="180"/>
              <w:rPr>
                <w:rFonts w:asciiTheme="majorBidi" w:hAnsiTheme="majorBidi" w:cstheme="majorBidi"/>
                <w:sz w:val="20"/>
                <w:szCs w:val="20"/>
              </w:rPr>
            </w:pPr>
          </w:p>
          <w:p w14:paraId="139280CF"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40.21</w:t>
            </w:r>
          </w:p>
          <w:p w14:paraId="76642E68"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7.57</w:t>
            </w:r>
          </w:p>
          <w:p w14:paraId="7C55483C"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36.77</w:t>
            </w:r>
          </w:p>
          <w:p w14:paraId="6EC11AC2"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0.19</w:t>
            </w:r>
          </w:p>
        </w:tc>
      </w:tr>
      <w:tr w:rsidR="00E70FB6" w:rsidRPr="00A83A8C" w14:paraId="44334812" w14:textId="77777777" w:rsidTr="00CC1B93">
        <w:trPr>
          <w:trHeight w:val="1125"/>
          <w:jc w:val="center"/>
        </w:trPr>
        <w:tc>
          <w:tcPr>
            <w:tcW w:w="3735" w:type="pct"/>
            <w:tcBorders>
              <w:top w:val="dashed" w:sz="4" w:space="0" w:color="auto"/>
              <w:bottom w:val="single" w:sz="6" w:space="0" w:color="000000"/>
              <w:right w:val="single" w:sz="6" w:space="0" w:color="000000"/>
            </w:tcBorders>
            <w:shd w:val="clear" w:color="auto" w:fill="auto"/>
            <w:hideMark/>
          </w:tcPr>
          <w:p w14:paraId="214A3739"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Fe</w:t>
            </w:r>
          </w:p>
          <w:p w14:paraId="373544F3"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Zn</w:t>
            </w:r>
          </w:p>
          <w:p w14:paraId="11A2E8F2"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Mn</w:t>
            </w:r>
          </w:p>
          <w:p w14:paraId="31CF52CC"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Cu</w:t>
            </w:r>
          </w:p>
        </w:tc>
        <w:tc>
          <w:tcPr>
            <w:tcW w:w="1265" w:type="pct"/>
            <w:vMerge/>
            <w:tcBorders>
              <w:bottom w:val="single" w:sz="6" w:space="0" w:color="000000"/>
            </w:tcBorders>
            <w:shd w:val="clear" w:color="auto" w:fill="auto"/>
            <w:vAlign w:val="center"/>
            <w:hideMark/>
          </w:tcPr>
          <w:p w14:paraId="79A82F80" w14:textId="77777777" w:rsidR="00E70FB6" w:rsidRPr="00A83A8C" w:rsidRDefault="00E70FB6" w:rsidP="00A83A8C">
            <w:pPr>
              <w:bidi w:val="0"/>
              <w:ind w:firstLine="180"/>
              <w:jc w:val="center"/>
              <w:rPr>
                <w:rFonts w:asciiTheme="majorBidi" w:hAnsiTheme="majorBidi" w:cstheme="majorBidi"/>
                <w:sz w:val="20"/>
                <w:szCs w:val="20"/>
              </w:rPr>
            </w:pPr>
          </w:p>
        </w:tc>
      </w:tr>
      <w:tr w:rsidR="00E70FB6" w:rsidRPr="00A83A8C" w14:paraId="6AE1365F" w14:textId="77777777" w:rsidTr="00CC1B93">
        <w:trPr>
          <w:trHeight w:val="210"/>
          <w:jc w:val="center"/>
        </w:trPr>
        <w:tc>
          <w:tcPr>
            <w:tcW w:w="3735" w:type="pct"/>
            <w:tcBorders>
              <w:top w:val="single" w:sz="6" w:space="0" w:color="000000"/>
              <w:bottom w:val="dashed" w:sz="4" w:space="0" w:color="auto"/>
              <w:right w:val="single" w:sz="6" w:space="0" w:color="000000"/>
            </w:tcBorders>
            <w:shd w:val="clear" w:color="auto" w:fill="auto"/>
            <w:hideMark/>
          </w:tcPr>
          <w:p w14:paraId="7E60BD11"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Particle size distribution (%)</w:t>
            </w:r>
          </w:p>
        </w:tc>
        <w:tc>
          <w:tcPr>
            <w:tcW w:w="1265" w:type="pct"/>
            <w:vMerge w:val="restart"/>
            <w:tcBorders>
              <w:top w:val="single" w:sz="6" w:space="0" w:color="000000"/>
            </w:tcBorders>
            <w:shd w:val="clear" w:color="auto" w:fill="auto"/>
            <w:vAlign w:val="center"/>
          </w:tcPr>
          <w:p w14:paraId="60422FE8" w14:textId="77777777" w:rsidR="00E70FB6" w:rsidRPr="00A83A8C" w:rsidRDefault="00E70FB6" w:rsidP="00A83A8C">
            <w:pPr>
              <w:bidi w:val="0"/>
              <w:ind w:firstLine="180"/>
              <w:jc w:val="center"/>
              <w:rPr>
                <w:rFonts w:asciiTheme="majorBidi" w:hAnsiTheme="majorBidi" w:cstheme="majorBidi"/>
                <w:sz w:val="20"/>
                <w:szCs w:val="20"/>
              </w:rPr>
            </w:pPr>
          </w:p>
          <w:p w14:paraId="6634C580"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16.32</w:t>
            </w:r>
          </w:p>
          <w:p w14:paraId="1189A0C3"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30.52</w:t>
            </w:r>
          </w:p>
          <w:p w14:paraId="67E90379"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53.16</w:t>
            </w:r>
          </w:p>
          <w:p w14:paraId="7137205B"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Clayey</w:t>
            </w:r>
          </w:p>
        </w:tc>
      </w:tr>
      <w:tr w:rsidR="00E70FB6" w:rsidRPr="00A83A8C" w14:paraId="71EADD47" w14:textId="77777777" w:rsidTr="00CC1B93">
        <w:trPr>
          <w:trHeight w:val="1185"/>
          <w:jc w:val="center"/>
        </w:trPr>
        <w:tc>
          <w:tcPr>
            <w:tcW w:w="3735" w:type="pct"/>
            <w:tcBorders>
              <w:top w:val="dashed" w:sz="4" w:space="0" w:color="auto"/>
              <w:bottom w:val="single" w:sz="6" w:space="0" w:color="000000"/>
              <w:right w:val="single" w:sz="6" w:space="0" w:color="000000"/>
            </w:tcBorders>
            <w:shd w:val="clear" w:color="auto" w:fill="auto"/>
            <w:hideMark/>
          </w:tcPr>
          <w:p w14:paraId="5CEFC954"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Sand</w:t>
            </w:r>
          </w:p>
          <w:p w14:paraId="760B8E3A"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Silt</w:t>
            </w:r>
          </w:p>
          <w:p w14:paraId="345C4ACC"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Clay</w:t>
            </w:r>
          </w:p>
          <w:p w14:paraId="53AE342C"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Texture grade</w:t>
            </w:r>
          </w:p>
        </w:tc>
        <w:tc>
          <w:tcPr>
            <w:tcW w:w="1265" w:type="pct"/>
            <w:vMerge/>
            <w:tcBorders>
              <w:bottom w:val="single" w:sz="6" w:space="0" w:color="000000"/>
            </w:tcBorders>
            <w:shd w:val="clear" w:color="auto" w:fill="auto"/>
            <w:vAlign w:val="center"/>
            <w:hideMark/>
          </w:tcPr>
          <w:p w14:paraId="5D146170" w14:textId="77777777" w:rsidR="00E70FB6" w:rsidRPr="00A83A8C" w:rsidRDefault="00E70FB6" w:rsidP="00A83A8C">
            <w:pPr>
              <w:bidi w:val="0"/>
              <w:ind w:firstLine="180"/>
              <w:jc w:val="center"/>
              <w:rPr>
                <w:rFonts w:asciiTheme="majorBidi" w:hAnsiTheme="majorBidi" w:cstheme="majorBidi"/>
                <w:sz w:val="20"/>
                <w:szCs w:val="20"/>
              </w:rPr>
            </w:pPr>
          </w:p>
        </w:tc>
      </w:tr>
      <w:tr w:rsidR="00E70FB6" w:rsidRPr="00A83A8C" w14:paraId="3BB8AB28" w14:textId="77777777" w:rsidTr="00CC1B93">
        <w:trPr>
          <w:trHeight w:val="332"/>
          <w:jc w:val="center"/>
        </w:trPr>
        <w:tc>
          <w:tcPr>
            <w:tcW w:w="3735" w:type="pct"/>
            <w:tcBorders>
              <w:top w:val="single" w:sz="6" w:space="0" w:color="000000"/>
              <w:bottom w:val="single" w:sz="12" w:space="0" w:color="000000"/>
              <w:right w:val="single" w:sz="6" w:space="0" w:color="000000"/>
            </w:tcBorders>
            <w:shd w:val="clear" w:color="auto" w:fill="auto"/>
            <w:hideMark/>
          </w:tcPr>
          <w:p w14:paraId="5A37D398"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Bulk density (Mg/m</w:t>
            </w:r>
            <w:r w:rsidRPr="00A83A8C">
              <w:rPr>
                <w:rFonts w:asciiTheme="majorBidi" w:hAnsiTheme="majorBidi" w:cstheme="majorBidi"/>
                <w:sz w:val="20"/>
                <w:szCs w:val="20"/>
                <w:vertAlign w:val="superscript"/>
              </w:rPr>
              <w:t>3</w:t>
            </w:r>
            <w:r w:rsidRPr="00A83A8C">
              <w:rPr>
                <w:rFonts w:asciiTheme="majorBidi" w:hAnsiTheme="majorBidi" w:cstheme="majorBidi"/>
                <w:sz w:val="20"/>
                <w:szCs w:val="20"/>
              </w:rPr>
              <w:t>)</w:t>
            </w:r>
          </w:p>
        </w:tc>
        <w:tc>
          <w:tcPr>
            <w:tcW w:w="1265" w:type="pct"/>
            <w:tcBorders>
              <w:top w:val="single" w:sz="6" w:space="0" w:color="000000"/>
              <w:bottom w:val="single" w:sz="12" w:space="0" w:color="000000"/>
            </w:tcBorders>
            <w:shd w:val="clear" w:color="auto" w:fill="auto"/>
            <w:vAlign w:val="center"/>
            <w:hideMark/>
          </w:tcPr>
          <w:p w14:paraId="2ABD5027" w14:textId="77777777" w:rsidR="00E70FB6" w:rsidRPr="00A83A8C" w:rsidRDefault="00E70FB6"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1.36</w:t>
            </w:r>
          </w:p>
        </w:tc>
      </w:tr>
    </w:tbl>
    <w:p w14:paraId="368ADFD8" w14:textId="77777777" w:rsidR="00E70FB6" w:rsidRPr="00A83A8C" w:rsidRDefault="00E70FB6" w:rsidP="00A83A8C">
      <w:pPr>
        <w:bidi w:val="0"/>
        <w:ind w:firstLine="180"/>
        <w:rPr>
          <w:rFonts w:asciiTheme="majorBidi" w:hAnsiTheme="majorBidi" w:cstheme="majorBidi"/>
          <w:sz w:val="20"/>
          <w:szCs w:val="20"/>
        </w:rPr>
      </w:pPr>
      <w:r w:rsidRPr="00A83A8C">
        <w:rPr>
          <w:rFonts w:asciiTheme="majorBidi" w:hAnsiTheme="majorBidi" w:cstheme="majorBidi"/>
          <w:sz w:val="20"/>
          <w:szCs w:val="20"/>
        </w:rPr>
        <w:t xml:space="preserve">* EC was determined in saturated soil paste extract. **pH was determined in soil suspension (1:2.5)   </w:t>
      </w:r>
    </w:p>
    <w:p w14:paraId="08BA31CC" w14:textId="77777777" w:rsidR="000B5513" w:rsidRPr="00A83A8C" w:rsidRDefault="000B5513" w:rsidP="00A83A8C">
      <w:pPr>
        <w:tabs>
          <w:tab w:val="left" w:pos="0"/>
          <w:tab w:val="left" w:pos="540"/>
        </w:tabs>
        <w:autoSpaceDE w:val="0"/>
        <w:autoSpaceDN w:val="0"/>
        <w:bidi w:val="0"/>
        <w:ind w:firstLine="180"/>
        <w:jc w:val="lowKashida"/>
        <w:rPr>
          <w:rFonts w:asciiTheme="majorBidi" w:hAnsiTheme="majorBidi" w:cstheme="majorBidi"/>
          <w:b/>
          <w:bCs/>
          <w:sz w:val="20"/>
          <w:szCs w:val="20"/>
        </w:rPr>
      </w:pPr>
    </w:p>
    <w:p w14:paraId="2E9EFF3B" w14:textId="77777777" w:rsidR="003A2CCC" w:rsidRDefault="003A2CCC" w:rsidP="00A83A8C">
      <w:pPr>
        <w:tabs>
          <w:tab w:val="left" w:pos="0"/>
          <w:tab w:val="left" w:pos="540"/>
        </w:tabs>
        <w:autoSpaceDE w:val="0"/>
        <w:autoSpaceDN w:val="0"/>
        <w:bidi w:val="0"/>
        <w:ind w:firstLine="180"/>
        <w:jc w:val="lowKashida"/>
        <w:rPr>
          <w:rFonts w:asciiTheme="majorBidi" w:hAnsiTheme="majorBidi" w:cstheme="majorBidi"/>
          <w:b/>
          <w:bCs/>
          <w:sz w:val="20"/>
          <w:szCs w:val="20"/>
        </w:rPr>
        <w:sectPr w:rsidR="003A2CCC" w:rsidSect="008617E2">
          <w:type w:val="continuous"/>
          <w:pgSz w:w="11906" w:h="16838"/>
          <w:pgMar w:top="1440" w:right="1080" w:bottom="1440" w:left="1080" w:header="709" w:footer="709" w:gutter="0"/>
          <w:cols w:space="708"/>
          <w:bidi/>
          <w:rtlGutter/>
          <w:docGrid w:linePitch="360"/>
        </w:sectPr>
      </w:pPr>
    </w:p>
    <w:p w14:paraId="6A1507CB" w14:textId="79F7B31B" w:rsidR="00180D50" w:rsidRPr="00A83A8C" w:rsidRDefault="000B5513" w:rsidP="00A83A8C">
      <w:pPr>
        <w:tabs>
          <w:tab w:val="left" w:pos="0"/>
          <w:tab w:val="left" w:pos="540"/>
        </w:tabs>
        <w:autoSpaceDE w:val="0"/>
        <w:autoSpaceDN w:val="0"/>
        <w:bidi w:val="0"/>
        <w:ind w:firstLine="180"/>
        <w:jc w:val="lowKashida"/>
        <w:rPr>
          <w:rFonts w:asciiTheme="majorBidi" w:hAnsiTheme="majorBidi" w:cstheme="majorBidi"/>
          <w:b/>
          <w:bCs/>
          <w:sz w:val="20"/>
          <w:szCs w:val="20"/>
        </w:rPr>
      </w:pPr>
      <w:r w:rsidRPr="00A83A8C">
        <w:rPr>
          <w:rFonts w:asciiTheme="majorBidi" w:hAnsiTheme="majorBidi" w:cstheme="majorBidi"/>
          <w:b/>
          <w:bCs/>
          <w:sz w:val="20"/>
          <w:szCs w:val="20"/>
        </w:rPr>
        <w:t xml:space="preserve">II.3. </w:t>
      </w:r>
      <w:r w:rsidR="00180D50" w:rsidRPr="00A83A8C">
        <w:rPr>
          <w:rFonts w:asciiTheme="majorBidi" w:hAnsiTheme="majorBidi" w:cstheme="majorBidi"/>
          <w:b/>
          <w:bCs/>
          <w:sz w:val="20"/>
          <w:szCs w:val="20"/>
        </w:rPr>
        <w:t>Plant sampling and analysis</w:t>
      </w:r>
    </w:p>
    <w:p w14:paraId="43D8E8C9" w14:textId="3FE9245D" w:rsidR="00E70FB6" w:rsidRPr="00A83A8C" w:rsidRDefault="000928D6" w:rsidP="00A83A8C">
      <w:pPr>
        <w:tabs>
          <w:tab w:val="left" w:pos="0"/>
          <w:tab w:val="left" w:pos="540"/>
        </w:tabs>
        <w:autoSpaceDE w:val="0"/>
        <w:autoSpaceDN w:val="0"/>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At maturity stage, all plant</w:t>
      </w:r>
      <w:r w:rsidR="00180D50" w:rsidRPr="00A83A8C">
        <w:rPr>
          <w:rFonts w:asciiTheme="majorBidi" w:hAnsiTheme="majorBidi" w:cstheme="majorBidi"/>
          <w:sz w:val="20"/>
          <w:szCs w:val="20"/>
        </w:rPr>
        <w:t xml:space="preserve"> </w:t>
      </w:r>
      <w:r w:rsidRPr="00A83A8C">
        <w:rPr>
          <w:rFonts w:asciiTheme="majorBidi" w:hAnsiTheme="majorBidi" w:cstheme="majorBidi"/>
          <w:sz w:val="20"/>
          <w:szCs w:val="20"/>
        </w:rPr>
        <w:t>s</w:t>
      </w:r>
      <w:r w:rsidR="00180D50" w:rsidRPr="00A83A8C">
        <w:rPr>
          <w:rFonts w:asciiTheme="majorBidi" w:hAnsiTheme="majorBidi" w:cstheme="majorBidi"/>
          <w:sz w:val="20"/>
          <w:szCs w:val="20"/>
        </w:rPr>
        <w:t>amples</w:t>
      </w:r>
      <w:r w:rsidRPr="00A83A8C">
        <w:rPr>
          <w:rFonts w:asciiTheme="majorBidi" w:hAnsiTheme="majorBidi" w:cstheme="majorBidi"/>
          <w:sz w:val="20"/>
          <w:szCs w:val="20"/>
        </w:rPr>
        <w:t xml:space="preserve"> in one-meter square from each treatment was taken for </w:t>
      </w:r>
      <w:r w:rsidR="00E70FB6" w:rsidRPr="00A83A8C">
        <w:rPr>
          <w:rFonts w:asciiTheme="majorBidi" w:hAnsiTheme="majorBidi" w:cstheme="majorBidi"/>
          <w:sz w:val="20"/>
          <w:szCs w:val="20"/>
        </w:rPr>
        <w:t>estimate straw and grain dry weight in g plant</w:t>
      </w:r>
      <w:r w:rsidR="00E70FB6" w:rsidRPr="00A83A8C">
        <w:rPr>
          <w:rFonts w:asciiTheme="majorBidi" w:hAnsiTheme="majorBidi" w:cstheme="majorBidi"/>
          <w:sz w:val="20"/>
          <w:szCs w:val="20"/>
          <w:vertAlign w:val="superscript"/>
        </w:rPr>
        <w:t>-1</w:t>
      </w:r>
      <w:r w:rsidR="00E70FB6" w:rsidRPr="00A83A8C">
        <w:rPr>
          <w:rFonts w:asciiTheme="majorBidi" w:hAnsiTheme="majorBidi" w:cstheme="majorBidi"/>
          <w:sz w:val="20"/>
          <w:szCs w:val="20"/>
        </w:rPr>
        <w:t xml:space="preserve">. Total nitrogen, phosphorus, potassium and sodium were determined in the plant </w:t>
      </w:r>
      <w:r w:rsidR="00E70FB6" w:rsidRPr="00A83A8C">
        <w:rPr>
          <w:rFonts w:asciiTheme="majorBidi" w:hAnsiTheme="majorBidi" w:cstheme="majorBidi"/>
          <w:sz w:val="20"/>
          <w:szCs w:val="20"/>
        </w:rPr>
        <w:t>digestion according to the method described by</w:t>
      </w:r>
      <w:r w:rsidRPr="00A83A8C">
        <w:rPr>
          <w:rFonts w:asciiTheme="majorBidi" w:hAnsiTheme="majorBidi" w:cstheme="majorBidi"/>
          <w:sz w:val="20"/>
          <w:szCs w:val="20"/>
        </w:rPr>
        <w:t xml:space="preserve"> </w:t>
      </w:r>
      <w:r w:rsidR="00E70FB6" w:rsidRPr="00A83A8C">
        <w:rPr>
          <w:rFonts w:asciiTheme="majorBidi" w:hAnsiTheme="majorBidi" w:cstheme="majorBidi"/>
          <w:b/>
          <w:bCs/>
          <w:sz w:val="20"/>
          <w:szCs w:val="20"/>
        </w:rPr>
        <w:fldChar w:fldCharType="begin"/>
      </w:r>
      <w:r w:rsidR="00F0663E" w:rsidRPr="00A83A8C">
        <w:rPr>
          <w:rFonts w:asciiTheme="majorBidi" w:hAnsiTheme="majorBidi" w:cstheme="majorBidi"/>
          <w:b/>
          <w:bCs/>
          <w:sz w:val="20"/>
          <w:szCs w:val="20"/>
        </w:rPr>
        <w:instrText xml:space="preserve"> ADDIN EN.CITE &lt;EndNote&gt;&lt;Cite&gt;&lt;Author&gt;Faithfull&lt;/Author&gt;&lt;Year&gt;2002&lt;/Year&gt;&lt;RecNum&gt;5&lt;/RecNum&gt;&lt;DisplayText&gt;(Faithfull, 2002)&lt;/DisplayText&gt;&lt;record&gt;&lt;rec-number&gt;5&lt;/rec-number&gt;&lt;foreign-keys&gt;&lt;key app="EN" db-id="x2p0s9f2o2zf20eave8xp50wd0vt0xtpe5v2" timestamp="1592599034"&gt;5&lt;/key&gt;&lt;/foreign-keys&gt;&lt;ref-type name="Book"&gt;6&lt;/ref-type&gt;&lt;contributors&gt;&lt;authors&gt;&lt;author&gt;Faithfull, Nigel T&lt;/author&gt;&lt;/authors&gt;&lt;/contributors&gt;&lt;titles&gt;&lt;title&gt;Methods in agricultural chemical analysis: a practical handbook&lt;/title&gt;&lt;/titles&gt;&lt;dates&gt;&lt;year&gt;2002&lt;/year&gt;&lt;/dates&gt;&lt;publisher&gt;Cabi&lt;/publisher&gt;&lt;isbn&gt;0851997899&lt;/isbn&gt;&lt;urls&gt;&lt;/urls&gt;&lt;/record&gt;&lt;/Cite&gt;&lt;/EndNote&gt;</w:instrText>
      </w:r>
      <w:r w:rsidR="00E70FB6" w:rsidRPr="00A83A8C">
        <w:rPr>
          <w:rFonts w:asciiTheme="majorBidi" w:hAnsiTheme="majorBidi" w:cstheme="majorBidi"/>
          <w:b/>
          <w:bCs/>
          <w:sz w:val="20"/>
          <w:szCs w:val="20"/>
        </w:rPr>
        <w:fldChar w:fldCharType="separate"/>
      </w:r>
      <w:r w:rsidR="00F0663E" w:rsidRPr="00A83A8C">
        <w:rPr>
          <w:rFonts w:asciiTheme="majorBidi" w:hAnsiTheme="majorBidi" w:cstheme="majorBidi"/>
          <w:b/>
          <w:bCs/>
          <w:noProof/>
          <w:sz w:val="20"/>
          <w:szCs w:val="20"/>
        </w:rPr>
        <w:t>(Faithfull, 2002)</w:t>
      </w:r>
      <w:r w:rsidR="00E70FB6" w:rsidRPr="00A83A8C">
        <w:rPr>
          <w:rFonts w:asciiTheme="majorBidi" w:hAnsiTheme="majorBidi" w:cstheme="majorBidi"/>
          <w:b/>
          <w:bCs/>
          <w:sz w:val="20"/>
          <w:szCs w:val="20"/>
        </w:rPr>
        <w:fldChar w:fldCharType="end"/>
      </w:r>
      <w:r w:rsidR="00E70FB6" w:rsidRPr="00A83A8C">
        <w:rPr>
          <w:rFonts w:asciiTheme="majorBidi" w:hAnsiTheme="majorBidi" w:cstheme="majorBidi"/>
          <w:sz w:val="20"/>
          <w:szCs w:val="20"/>
        </w:rPr>
        <w:t xml:space="preserve">. Free proline content was determined in dry matter (DM) of </w:t>
      </w:r>
      <w:proofErr w:type="spellStart"/>
      <w:r w:rsidR="00E70FB6" w:rsidRPr="00A83A8C">
        <w:rPr>
          <w:rFonts w:asciiTheme="majorBidi" w:hAnsiTheme="majorBidi" w:cstheme="majorBidi"/>
          <w:sz w:val="20"/>
          <w:szCs w:val="20"/>
        </w:rPr>
        <w:t>faba</w:t>
      </w:r>
      <w:proofErr w:type="spellEnd"/>
      <w:r w:rsidR="00E70FB6" w:rsidRPr="00A83A8C">
        <w:rPr>
          <w:rFonts w:asciiTheme="majorBidi" w:hAnsiTheme="majorBidi" w:cstheme="majorBidi"/>
          <w:sz w:val="20"/>
          <w:szCs w:val="20"/>
        </w:rPr>
        <w:t xml:space="preserve"> bean grains using Spectrophotometer according to </w:t>
      </w:r>
      <w:r w:rsidR="00E70FB6" w:rsidRPr="00A83A8C">
        <w:rPr>
          <w:rFonts w:asciiTheme="majorBidi" w:hAnsiTheme="majorBidi" w:cstheme="majorBidi"/>
          <w:sz w:val="20"/>
          <w:szCs w:val="20"/>
        </w:rPr>
        <w:fldChar w:fldCharType="begin"/>
      </w:r>
      <w:r w:rsidR="00E70FB6" w:rsidRPr="00A83A8C">
        <w:rPr>
          <w:rFonts w:asciiTheme="majorBidi" w:hAnsiTheme="majorBidi" w:cstheme="majorBidi"/>
          <w:sz w:val="20"/>
          <w:szCs w:val="20"/>
        </w:rPr>
        <w:instrText xml:space="preserve"> ADDIN EN.CITE &lt;EndNote&gt;&lt;Cite&gt;&lt;Author&gt;Bates&lt;/Author&gt;&lt;Year&gt;1973&lt;/Year&gt;&lt;RecNum&gt;6&lt;/RecNum&gt;&lt;DisplayText&gt;(Bates, Waldren, &amp;amp; Teare, 1973)&lt;/DisplayText&gt;&lt;record&gt;&lt;rec-number&gt;6&lt;/rec-number&gt;&lt;foreign-keys&gt;&lt;key app="EN" db-id="x2p0s9f2o2zf20eave8xp50wd0vt0xtpe5v2" timestamp="1592599294"&gt;6&lt;/key&gt;&lt;/foreign-keys&gt;&lt;ref-type name="Journal Article"&gt;17&lt;/ref-type&gt;&lt;contributors&gt;&lt;authors&gt;&lt;author&gt;Bates, L S</w:instrText>
      </w:r>
      <w:r w:rsidR="00E70FB6" w:rsidRPr="00A83A8C">
        <w:rPr>
          <w:rFonts w:ascii="Microsoft Yi Baiti" w:eastAsia="Microsoft Yi Baiti" w:hAnsi="Microsoft Yi Baiti" w:cs="Microsoft Yi Baiti" w:hint="eastAsia"/>
          <w:sz w:val="20"/>
          <w:szCs w:val="20"/>
        </w:rPr>
        <w:instrText>ꎬ</w:instrText>
      </w:r>
      <w:r w:rsidR="00E70FB6" w:rsidRPr="00A83A8C">
        <w:rPr>
          <w:rFonts w:asciiTheme="majorBidi" w:hAnsiTheme="majorBidi" w:cstheme="majorBidi"/>
          <w:sz w:val="20"/>
          <w:szCs w:val="20"/>
        </w:rPr>
        <w:instrText>&lt;/author&gt;&lt;author&gt;Waldren, R P</w:instrText>
      </w:r>
      <w:r w:rsidR="00E70FB6" w:rsidRPr="00A83A8C">
        <w:rPr>
          <w:rFonts w:ascii="Microsoft Yi Baiti" w:eastAsia="Microsoft Yi Baiti" w:hAnsi="Microsoft Yi Baiti" w:cs="Microsoft Yi Baiti" w:hint="eastAsia"/>
          <w:sz w:val="20"/>
          <w:szCs w:val="20"/>
        </w:rPr>
        <w:instrText>ꎬ</w:instrText>
      </w:r>
      <w:r w:rsidR="00E70FB6" w:rsidRPr="00A83A8C">
        <w:rPr>
          <w:rFonts w:asciiTheme="majorBidi" w:hAnsiTheme="majorBidi" w:cstheme="majorBidi"/>
          <w:sz w:val="20"/>
          <w:szCs w:val="20"/>
        </w:rPr>
        <w:instrText>&lt;/author&gt;&lt;author&gt;Teare, ID&lt;/author&gt;&lt;/authors&gt;&lt;/contributors&gt;&lt;titles&gt;&lt;title&gt;Rapid determination of free proline for water-stress studies&lt;/title&gt;&lt;secondary-title&gt;Plant and soil&lt;/secondary-title&gt;&lt;/titles&gt;&lt;periodical&gt;&lt;full-title&gt;Plant and soil&lt;/full-title&gt;&lt;/periodical&gt;&lt;pages&gt;205-207&lt;/pages&gt;&lt;volume&gt;39&lt;/volume&gt;&lt;number&gt;1&lt;/number&gt;&lt;dates&gt;&lt;year&gt;1973&lt;/year&gt;&lt;/dates&gt;&lt;isbn&gt;0032-079X&lt;/isbn&gt;&lt;urls&gt;&lt;/urls&gt;&lt;/record&gt;&lt;/Cite&gt;&lt;/EndNote&gt;</w:instrText>
      </w:r>
      <w:r w:rsidR="00E70FB6" w:rsidRPr="00A83A8C">
        <w:rPr>
          <w:rFonts w:asciiTheme="majorBidi" w:hAnsiTheme="majorBidi" w:cstheme="majorBidi"/>
          <w:sz w:val="20"/>
          <w:szCs w:val="20"/>
        </w:rPr>
        <w:fldChar w:fldCharType="separate"/>
      </w:r>
      <w:r w:rsidR="00E70FB6" w:rsidRPr="00A83A8C">
        <w:rPr>
          <w:rFonts w:asciiTheme="majorBidi" w:hAnsiTheme="majorBidi" w:cstheme="majorBidi"/>
          <w:noProof/>
          <w:sz w:val="20"/>
          <w:szCs w:val="20"/>
        </w:rPr>
        <w:t>(</w:t>
      </w:r>
      <w:r w:rsidR="00E70FB6" w:rsidRPr="00A83A8C">
        <w:rPr>
          <w:rFonts w:asciiTheme="majorBidi" w:hAnsiTheme="majorBidi" w:cstheme="majorBidi"/>
          <w:b/>
          <w:bCs/>
          <w:noProof/>
          <w:sz w:val="20"/>
          <w:szCs w:val="20"/>
        </w:rPr>
        <w:t>Bates, Waldren, &amp; Teare, 1973</w:t>
      </w:r>
      <w:r w:rsidR="00E70FB6" w:rsidRPr="00A83A8C">
        <w:rPr>
          <w:rFonts w:asciiTheme="majorBidi" w:hAnsiTheme="majorBidi" w:cstheme="majorBidi"/>
          <w:noProof/>
          <w:sz w:val="20"/>
          <w:szCs w:val="20"/>
        </w:rPr>
        <w:t>)</w:t>
      </w:r>
      <w:r w:rsidR="00E70FB6" w:rsidRPr="00A83A8C">
        <w:rPr>
          <w:rFonts w:asciiTheme="majorBidi" w:hAnsiTheme="majorBidi" w:cstheme="majorBidi"/>
          <w:sz w:val="20"/>
          <w:szCs w:val="20"/>
        </w:rPr>
        <w:fldChar w:fldCharType="end"/>
      </w:r>
      <w:r w:rsidR="00E70FB6" w:rsidRPr="00A83A8C">
        <w:rPr>
          <w:rFonts w:asciiTheme="majorBidi" w:hAnsiTheme="majorBidi" w:cstheme="majorBidi"/>
          <w:sz w:val="20"/>
          <w:szCs w:val="20"/>
        </w:rPr>
        <w:t>.</w:t>
      </w:r>
    </w:p>
    <w:p w14:paraId="73675264" w14:textId="4F64A993" w:rsidR="00180D50" w:rsidRPr="00A83A8C" w:rsidRDefault="000B5513" w:rsidP="00A83A8C">
      <w:pPr>
        <w:tabs>
          <w:tab w:val="left" w:pos="0"/>
          <w:tab w:val="left" w:pos="540"/>
        </w:tabs>
        <w:autoSpaceDE w:val="0"/>
        <w:autoSpaceDN w:val="0"/>
        <w:bidi w:val="0"/>
        <w:ind w:firstLine="180"/>
        <w:jc w:val="lowKashida"/>
        <w:rPr>
          <w:rFonts w:asciiTheme="majorBidi" w:hAnsiTheme="majorBidi" w:cstheme="majorBidi"/>
          <w:b/>
          <w:bCs/>
          <w:sz w:val="20"/>
          <w:szCs w:val="20"/>
        </w:rPr>
      </w:pPr>
      <w:r w:rsidRPr="00A83A8C">
        <w:rPr>
          <w:rFonts w:asciiTheme="majorBidi" w:hAnsiTheme="majorBidi" w:cstheme="majorBidi"/>
          <w:b/>
          <w:bCs/>
          <w:sz w:val="20"/>
          <w:szCs w:val="20"/>
        </w:rPr>
        <w:t xml:space="preserve">II.4. </w:t>
      </w:r>
      <w:r w:rsidR="00180D50" w:rsidRPr="00A83A8C">
        <w:rPr>
          <w:rFonts w:asciiTheme="majorBidi" w:hAnsiTheme="majorBidi" w:cstheme="majorBidi"/>
          <w:b/>
          <w:bCs/>
          <w:sz w:val="20"/>
          <w:szCs w:val="20"/>
        </w:rPr>
        <w:t>Statistical analysis:</w:t>
      </w:r>
    </w:p>
    <w:p w14:paraId="5DD0AB54" w14:textId="4FDF2DB4" w:rsidR="00180D50" w:rsidRPr="00A83A8C" w:rsidRDefault="00180D50" w:rsidP="00A83A8C">
      <w:pPr>
        <w:tabs>
          <w:tab w:val="left" w:pos="0"/>
          <w:tab w:val="left" w:pos="540"/>
        </w:tabs>
        <w:autoSpaceDE w:val="0"/>
        <w:autoSpaceDN w:val="0"/>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lastRenderedPageBreak/>
        <w:t xml:space="preserve">The obtained results subjected to statistical analyses according to the procedure outlined by </w:t>
      </w:r>
      <w:r w:rsidRPr="00A83A8C">
        <w:rPr>
          <w:rFonts w:asciiTheme="majorBidi" w:hAnsiTheme="majorBidi" w:cstheme="majorBidi"/>
          <w:b/>
          <w:bCs/>
          <w:sz w:val="20"/>
          <w:szCs w:val="20"/>
        </w:rPr>
        <w:t>Cochran and Cox (1960)</w:t>
      </w:r>
      <w:r w:rsidRPr="00A83A8C">
        <w:rPr>
          <w:rFonts w:asciiTheme="majorBidi" w:hAnsiTheme="majorBidi" w:cstheme="majorBidi"/>
          <w:sz w:val="20"/>
          <w:szCs w:val="20"/>
        </w:rPr>
        <w:t>, and significant differences weighted by LSD test at 0.05 level of probability.</w:t>
      </w:r>
    </w:p>
    <w:p w14:paraId="0AF2AF59" w14:textId="77777777" w:rsidR="00EC24F7" w:rsidRPr="00A83A8C" w:rsidRDefault="000B5513" w:rsidP="00A83A8C">
      <w:pPr>
        <w:autoSpaceDE w:val="0"/>
        <w:autoSpaceDN w:val="0"/>
        <w:bidi w:val="0"/>
        <w:ind w:firstLine="180"/>
        <w:rPr>
          <w:rFonts w:asciiTheme="majorBidi" w:hAnsiTheme="majorBidi" w:cstheme="majorBidi"/>
          <w:b/>
          <w:bCs/>
          <w:sz w:val="20"/>
          <w:szCs w:val="20"/>
        </w:rPr>
      </w:pPr>
      <w:r w:rsidRPr="00A83A8C">
        <w:rPr>
          <w:rFonts w:asciiTheme="majorBidi" w:hAnsiTheme="majorBidi" w:cstheme="majorBidi"/>
          <w:b/>
          <w:bCs/>
          <w:sz w:val="20"/>
          <w:szCs w:val="20"/>
        </w:rPr>
        <w:t>III. Results and Discussions</w:t>
      </w:r>
    </w:p>
    <w:p w14:paraId="1B3DA2A8" w14:textId="77777777" w:rsidR="00361260" w:rsidRPr="00A83A8C" w:rsidRDefault="000B5513" w:rsidP="00A83A8C">
      <w:pPr>
        <w:autoSpaceDE w:val="0"/>
        <w:autoSpaceDN w:val="0"/>
        <w:bidi w:val="0"/>
        <w:ind w:firstLine="180"/>
        <w:jc w:val="both"/>
        <w:rPr>
          <w:rFonts w:asciiTheme="majorBidi" w:hAnsiTheme="majorBidi" w:cstheme="majorBidi"/>
          <w:b/>
          <w:bCs/>
          <w:sz w:val="20"/>
          <w:szCs w:val="20"/>
        </w:rPr>
      </w:pPr>
      <w:bookmarkStart w:id="8" w:name="_Toc485261912"/>
      <w:r w:rsidRPr="00A83A8C">
        <w:rPr>
          <w:rFonts w:asciiTheme="majorBidi" w:hAnsiTheme="majorBidi" w:cstheme="majorBidi"/>
          <w:b/>
          <w:bCs/>
          <w:sz w:val="20"/>
          <w:szCs w:val="20"/>
        </w:rPr>
        <w:t>III.</w:t>
      </w:r>
      <w:r w:rsidR="00361260"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361260" w:rsidRPr="00A83A8C">
        <w:rPr>
          <w:rFonts w:asciiTheme="majorBidi" w:hAnsiTheme="majorBidi" w:cstheme="majorBidi"/>
          <w:b/>
          <w:bCs/>
          <w:sz w:val="20"/>
          <w:szCs w:val="20"/>
        </w:rPr>
        <w:t xml:space="preserve"> Effect of </w:t>
      </w:r>
      <w:r w:rsidR="00BD06EB" w:rsidRPr="00A83A8C">
        <w:rPr>
          <w:rFonts w:asciiTheme="majorBidi" w:hAnsiTheme="majorBidi" w:cstheme="majorBidi"/>
          <w:b/>
          <w:bCs/>
          <w:sz w:val="20"/>
          <w:szCs w:val="20"/>
        </w:rPr>
        <w:t>soil amendments</w:t>
      </w:r>
      <w:r w:rsidR="00361260" w:rsidRPr="00A83A8C">
        <w:rPr>
          <w:rFonts w:asciiTheme="majorBidi" w:hAnsiTheme="majorBidi" w:cstheme="majorBidi"/>
          <w:b/>
          <w:bCs/>
          <w:sz w:val="20"/>
          <w:szCs w:val="20"/>
        </w:rPr>
        <w:t xml:space="preserve"> on some chemic</w:t>
      </w:r>
      <w:r w:rsidRPr="00A83A8C">
        <w:rPr>
          <w:rFonts w:asciiTheme="majorBidi" w:hAnsiTheme="majorBidi" w:cstheme="majorBidi"/>
          <w:b/>
          <w:bCs/>
          <w:sz w:val="20"/>
          <w:szCs w:val="20"/>
        </w:rPr>
        <w:t>al properties of soil</w:t>
      </w:r>
    </w:p>
    <w:p w14:paraId="2695B8C9" w14:textId="77777777" w:rsidR="00361260" w:rsidRPr="00A83A8C" w:rsidRDefault="00361260"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Soil chemical properties showed remarkable changes </w:t>
      </w:r>
      <w:r w:rsidR="00BD06EB" w:rsidRPr="00A83A8C">
        <w:rPr>
          <w:rFonts w:asciiTheme="majorBidi" w:hAnsiTheme="majorBidi" w:cstheme="majorBidi"/>
          <w:sz w:val="20"/>
          <w:szCs w:val="20"/>
        </w:rPr>
        <w:t xml:space="preserve">with soil amendments </w:t>
      </w:r>
      <w:r w:rsidR="00B62A2F" w:rsidRPr="00A83A8C">
        <w:rPr>
          <w:rFonts w:asciiTheme="majorBidi" w:hAnsiTheme="majorBidi" w:cstheme="majorBidi"/>
          <w:sz w:val="20"/>
          <w:szCs w:val="20"/>
        </w:rPr>
        <w:t>as shown in Table (3)</w:t>
      </w:r>
      <w:r w:rsidRPr="00A83A8C">
        <w:rPr>
          <w:rFonts w:asciiTheme="majorBidi" w:hAnsiTheme="majorBidi" w:cstheme="majorBidi"/>
          <w:sz w:val="20"/>
          <w:szCs w:val="20"/>
        </w:rPr>
        <w:t>. The</w:t>
      </w:r>
      <w:r w:rsidR="00BD06EB" w:rsidRPr="00A83A8C">
        <w:rPr>
          <w:rFonts w:asciiTheme="majorBidi" w:hAnsiTheme="majorBidi" w:cstheme="majorBidi"/>
          <w:b/>
          <w:bCs/>
          <w:color w:val="333333"/>
          <w:spacing w:val="2"/>
          <w:sz w:val="20"/>
          <w:szCs w:val="20"/>
          <w:shd w:val="clear" w:color="auto" w:fill="FCFCFC"/>
        </w:rPr>
        <w:t xml:space="preserve"> </w:t>
      </w:r>
      <w:r w:rsidR="00BD06EB" w:rsidRPr="00A83A8C">
        <w:rPr>
          <w:rFonts w:asciiTheme="majorBidi" w:hAnsiTheme="majorBidi" w:cstheme="majorBidi"/>
          <w:spacing w:val="2"/>
          <w:sz w:val="20"/>
          <w:szCs w:val="20"/>
          <w:shd w:val="clear" w:color="auto" w:fill="FCFCFC"/>
        </w:rPr>
        <w:t>ameliorating</w:t>
      </w:r>
      <w:r w:rsidRPr="00A83A8C">
        <w:rPr>
          <w:rFonts w:asciiTheme="majorBidi" w:hAnsiTheme="majorBidi" w:cstheme="majorBidi"/>
          <w:sz w:val="20"/>
          <w:szCs w:val="20"/>
        </w:rPr>
        <w:t xml:space="preserve"> effects </w:t>
      </w:r>
      <w:r w:rsidR="00143D11" w:rsidRPr="00A83A8C">
        <w:rPr>
          <w:rFonts w:asciiTheme="majorBidi" w:hAnsiTheme="majorBidi" w:cstheme="majorBidi"/>
          <w:sz w:val="20"/>
          <w:szCs w:val="20"/>
        </w:rPr>
        <w:t>a</w:t>
      </w:r>
      <w:r w:rsidRPr="00A83A8C">
        <w:rPr>
          <w:rFonts w:asciiTheme="majorBidi" w:hAnsiTheme="majorBidi" w:cstheme="majorBidi"/>
          <w:sz w:val="20"/>
          <w:szCs w:val="20"/>
        </w:rPr>
        <w:t xml:space="preserve">re mainly associated with </w:t>
      </w:r>
      <w:r w:rsidR="00BA0E3C" w:rsidRPr="00A83A8C">
        <w:rPr>
          <w:rFonts w:asciiTheme="majorBidi" w:hAnsiTheme="majorBidi" w:cstheme="majorBidi"/>
          <w:sz w:val="20"/>
          <w:szCs w:val="20"/>
        </w:rPr>
        <w:t>decreasing</w:t>
      </w:r>
      <w:r w:rsidRPr="00A83A8C">
        <w:rPr>
          <w:rFonts w:asciiTheme="majorBidi" w:hAnsiTheme="majorBidi" w:cstheme="majorBidi"/>
          <w:sz w:val="20"/>
          <w:szCs w:val="20"/>
        </w:rPr>
        <w:t xml:space="preserve"> of salts in the soil profile where </w:t>
      </w:r>
      <w:r w:rsidR="00BA0E3C" w:rsidRPr="00A83A8C">
        <w:rPr>
          <w:rFonts w:asciiTheme="majorBidi" w:hAnsiTheme="majorBidi" w:cstheme="majorBidi"/>
          <w:sz w:val="20"/>
          <w:szCs w:val="20"/>
        </w:rPr>
        <w:t>enhance</w:t>
      </w:r>
      <w:r w:rsidRPr="00A83A8C">
        <w:rPr>
          <w:rFonts w:asciiTheme="majorBidi" w:hAnsiTheme="majorBidi" w:cstheme="majorBidi"/>
          <w:sz w:val="20"/>
          <w:szCs w:val="20"/>
        </w:rPr>
        <w:t xml:space="preserve"> growth rate in plants </w:t>
      </w:r>
      <w:r w:rsidR="00143D11" w:rsidRPr="00A83A8C">
        <w:rPr>
          <w:rFonts w:asciiTheme="majorBidi" w:hAnsiTheme="majorBidi" w:cstheme="majorBidi"/>
          <w:sz w:val="20"/>
          <w:szCs w:val="20"/>
        </w:rPr>
        <w:t>i</w:t>
      </w:r>
      <w:r w:rsidRPr="00A83A8C">
        <w:rPr>
          <w:rFonts w:asciiTheme="majorBidi" w:hAnsiTheme="majorBidi" w:cstheme="majorBidi"/>
          <w:sz w:val="20"/>
          <w:szCs w:val="20"/>
        </w:rPr>
        <w:t>s observed. The results of soil chemical properties are as follows:</w:t>
      </w:r>
    </w:p>
    <w:p w14:paraId="58DEC1DF" w14:textId="77777777" w:rsidR="00361260" w:rsidRPr="00A83A8C" w:rsidRDefault="000B5513" w:rsidP="00A83A8C">
      <w:pPr>
        <w:autoSpaceDE w:val="0"/>
        <w:autoSpaceDN w:val="0"/>
        <w:bidi w:val="0"/>
        <w:ind w:firstLine="180"/>
        <w:jc w:val="both"/>
        <w:rPr>
          <w:rFonts w:asciiTheme="majorBidi" w:hAnsiTheme="majorBidi" w:cstheme="majorBidi"/>
          <w:b/>
          <w:bCs/>
          <w:sz w:val="20"/>
          <w:szCs w:val="20"/>
        </w:rPr>
      </w:pPr>
      <w:r w:rsidRPr="00A83A8C">
        <w:rPr>
          <w:rFonts w:asciiTheme="majorBidi" w:hAnsiTheme="majorBidi" w:cstheme="majorBidi"/>
          <w:b/>
          <w:bCs/>
          <w:sz w:val="20"/>
          <w:szCs w:val="20"/>
        </w:rPr>
        <w:t>III.</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 xml:space="preserve"> </w:t>
      </w:r>
      <w:r w:rsidR="00EB209A" w:rsidRPr="00A83A8C">
        <w:rPr>
          <w:rFonts w:asciiTheme="majorBidi" w:hAnsiTheme="majorBidi" w:cstheme="majorBidi"/>
          <w:b/>
          <w:bCs/>
          <w:sz w:val="20"/>
          <w:szCs w:val="20"/>
        </w:rPr>
        <w:t xml:space="preserve">Soil </w:t>
      </w:r>
      <w:r w:rsidR="00361260" w:rsidRPr="00A83A8C">
        <w:rPr>
          <w:rFonts w:asciiTheme="majorBidi" w:hAnsiTheme="majorBidi" w:cstheme="majorBidi"/>
          <w:b/>
          <w:bCs/>
          <w:sz w:val="20"/>
          <w:szCs w:val="20"/>
        </w:rPr>
        <w:t>Electrical Conductivity</w:t>
      </w:r>
      <w:r w:rsidR="00580593" w:rsidRPr="00A83A8C">
        <w:rPr>
          <w:rFonts w:asciiTheme="majorBidi" w:hAnsiTheme="majorBidi" w:cstheme="majorBidi"/>
          <w:b/>
          <w:bCs/>
          <w:sz w:val="20"/>
          <w:szCs w:val="20"/>
        </w:rPr>
        <w:t xml:space="preserve"> </w:t>
      </w:r>
      <w:r w:rsidR="00C2503F" w:rsidRPr="00A83A8C">
        <w:rPr>
          <w:rFonts w:asciiTheme="majorBidi" w:hAnsiTheme="majorBidi" w:cstheme="majorBidi"/>
          <w:b/>
          <w:bCs/>
          <w:sz w:val="20"/>
          <w:szCs w:val="20"/>
        </w:rPr>
        <w:t>(</w:t>
      </w:r>
      <w:proofErr w:type="spellStart"/>
      <w:r w:rsidR="00C2503F" w:rsidRPr="00A83A8C">
        <w:rPr>
          <w:rFonts w:asciiTheme="majorBidi" w:hAnsiTheme="majorBidi" w:cstheme="majorBidi"/>
          <w:b/>
          <w:bCs/>
          <w:sz w:val="20"/>
          <w:szCs w:val="20"/>
        </w:rPr>
        <w:t>ECe</w:t>
      </w:r>
      <w:proofErr w:type="spellEnd"/>
      <w:r w:rsidR="00C2503F" w:rsidRPr="00A83A8C">
        <w:rPr>
          <w:rFonts w:asciiTheme="majorBidi" w:hAnsiTheme="majorBidi" w:cstheme="majorBidi"/>
          <w:b/>
          <w:bCs/>
          <w:sz w:val="20"/>
          <w:szCs w:val="20"/>
        </w:rPr>
        <w:t>)</w:t>
      </w:r>
    </w:p>
    <w:p w14:paraId="74C07375" w14:textId="77777777" w:rsidR="00C2503F" w:rsidRPr="00A83A8C" w:rsidRDefault="00C2503F"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The soil additives led to enhance soil salinity (Table 3). Application of gypsum in combination with compost and </w:t>
      </w:r>
      <w:r w:rsidRPr="00A83A8C">
        <w:rPr>
          <w:rFonts w:asciiTheme="majorBidi" w:hAnsiTheme="majorBidi" w:cstheme="majorBidi"/>
          <w:sz w:val="20"/>
          <w:szCs w:val="20"/>
        </w:rPr>
        <w:t xml:space="preserve">compost tea (G+C+T) recorded the lowest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with value of 5.66 </w:t>
      </w:r>
      <w:proofErr w:type="spellStart"/>
      <w:r w:rsidRPr="00A83A8C">
        <w:rPr>
          <w:rFonts w:asciiTheme="majorBidi" w:hAnsiTheme="majorBidi" w:cstheme="majorBidi"/>
          <w:sz w:val="20"/>
          <w:szCs w:val="20"/>
        </w:rPr>
        <w:t>dS</w:t>
      </w:r>
      <w:proofErr w:type="spellEnd"/>
      <w:r w:rsidRPr="00A83A8C">
        <w:rPr>
          <w:rFonts w:asciiTheme="majorBidi" w:hAnsiTheme="majorBidi" w:cstheme="majorBidi"/>
          <w:sz w:val="20"/>
          <w:szCs w:val="20"/>
        </w:rPr>
        <w:t xml:space="preserve"> m</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w:t>
      </w:r>
      <w:r w:rsidR="00676FB0" w:rsidRPr="00A83A8C">
        <w:rPr>
          <w:rFonts w:asciiTheme="majorBidi" w:hAnsiTheme="majorBidi" w:cstheme="majorBidi"/>
          <w:sz w:val="20"/>
          <w:szCs w:val="20"/>
        </w:rPr>
        <w:t xml:space="preserve">without significant differences found with application of gypsum in combination with compost tea (G+T) </w:t>
      </w:r>
      <w:r w:rsidRPr="00A83A8C">
        <w:rPr>
          <w:rFonts w:asciiTheme="majorBidi" w:hAnsiTheme="majorBidi" w:cstheme="majorBidi"/>
          <w:sz w:val="20"/>
          <w:szCs w:val="20"/>
        </w:rPr>
        <w:t xml:space="preserve">after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harvest. The check plot (untreated soil) recorded the highest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value (6.33 </w:t>
      </w:r>
      <w:proofErr w:type="spellStart"/>
      <w:r w:rsidRPr="00A83A8C">
        <w:rPr>
          <w:rFonts w:asciiTheme="majorBidi" w:hAnsiTheme="majorBidi" w:cstheme="majorBidi"/>
          <w:sz w:val="20"/>
          <w:szCs w:val="20"/>
        </w:rPr>
        <w:t>dS</w:t>
      </w:r>
      <w:proofErr w:type="spellEnd"/>
      <w:r w:rsidRPr="00A83A8C">
        <w:rPr>
          <w:rFonts w:asciiTheme="majorBidi" w:hAnsiTheme="majorBidi" w:cstheme="majorBidi"/>
          <w:sz w:val="20"/>
          <w:szCs w:val="20"/>
        </w:rPr>
        <w:t xml:space="preserve"> m</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w:t>
      </w:r>
    </w:p>
    <w:p w14:paraId="08273FF0" w14:textId="77777777" w:rsidR="003A2CCC" w:rsidRDefault="00C2503F"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Consequently, the changes in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after different treatments application in </w:t>
      </w:r>
      <w:r w:rsidR="00A83A8C" w:rsidRPr="00A83A8C">
        <w:rPr>
          <w:rFonts w:asciiTheme="majorBidi" w:hAnsiTheme="majorBidi" w:cstheme="majorBidi"/>
          <w:sz w:val="20"/>
          <w:szCs w:val="20"/>
        </w:rPr>
        <w:t>compared</w:t>
      </w:r>
      <w:r w:rsidRPr="00A83A8C">
        <w:rPr>
          <w:rFonts w:asciiTheme="majorBidi" w:hAnsiTheme="majorBidi" w:cstheme="majorBidi"/>
          <w:sz w:val="20"/>
          <w:szCs w:val="20"/>
        </w:rPr>
        <w:t xml:space="preserve"> to the initial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are presented in Fig. (1) indicating that G+C+ T treatment has the better effect in decreasing the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with 12.91% followed by G+T with value of 11.02% while the control treatment recorded the lowest change in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with value of 2.64%. These results are in the same line with </w:t>
      </w:r>
      <w:r w:rsidR="00491CF8" w:rsidRPr="00A83A8C">
        <w:rPr>
          <w:rFonts w:asciiTheme="majorBidi" w:hAnsiTheme="majorBidi" w:cstheme="majorBidi"/>
          <w:b/>
          <w:bCs/>
          <w:sz w:val="20"/>
          <w:szCs w:val="20"/>
        </w:rPr>
        <w:t xml:space="preserve">Sarwar et al., (2011); Kim et al., (2017) and Wafaa Hafez et al., (2017); </w:t>
      </w:r>
      <w:proofErr w:type="spellStart"/>
      <w:r w:rsidR="00491CF8" w:rsidRPr="00A83A8C">
        <w:rPr>
          <w:rFonts w:asciiTheme="majorBidi" w:hAnsiTheme="majorBidi" w:cstheme="majorBidi"/>
          <w:b/>
          <w:bCs/>
          <w:sz w:val="20"/>
          <w:szCs w:val="20"/>
        </w:rPr>
        <w:t>Bayoumy</w:t>
      </w:r>
      <w:proofErr w:type="spellEnd"/>
      <w:r w:rsidR="00491CF8" w:rsidRPr="00A83A8C">
        <w:rPr>
          <w:rFonts w:asciiTheme="majorBidi" w:hAnsiTheme="majorBidi" w:cstheme="majorBidi"/>
          <w:b/>
          <w:bCs/>
          <w:sz w:val="20"/>
          <w:szCs w:val="20"/>
        </w:rPr>
        <w:t xml:space="preserve"> et al., (2019)</w:t>
      </w:r>
      <w:r w:rsidRPr="00A83A8C">
        <w:rPr>
          <w:rFonts w:asciiTheme="majorBidi" w:hAnsiTheme="majorBidi" w:cstheme="majorBidi"/>
          <w:sz w:val="20"/>
          <w:szCs w:val="20"/>
        </w:rPr>
        <w:t xml:space="preserve">. It has been reported that gypsum application combined with compost or </w:t>
      </w:r>
      <w:r w:rsidR="00491CF8" w:rsidRPr="00A83A8C">
        <w:rPr>
          <w:rFonts w:asciiTheme="majorBidi" w:hAnsiTheme="majorBidi" w:cstheme="majorBidi"/>
          <w:sz w:val="20"/>
          <w:szCs w:val="20"/>
        </w:rPr>
        <w:t>compost tea</w:t>
      </w:r>
      <w:r w:rsidRPr="00A83A8C">
        <w:rPr>
          <w:rFonts w:asciiTheme="majorBidi" w:hAnsiTheme="majorBidi" w:cstheme="majorBidi"/>
          <w:sz w:val="20"/>
          <w:szCs w:val="20"/>
        </w:rPr>
        <w:t xml:space="preserve"> decreasing electrical conductivity.</w:t>
      </w:r>
    </w:p>
    <w:p w14:paraId="67665DF6" w14:textId="5D2FA705" w:rsidR="003A2CCC" w:rsidRDefault="003A2CCC" w:rsidP="003A2CCC">
      <w:pPr>
        <w:autoSpaceDE w:val="0"/>
        <w:autoSpaceDN w:val="0"/>
        <w:bidi w:val="0"/>
        <w:ind w:firstLine="180"/>
        <w:jc w:val="both"/>
        <w:rPr>
          <w:rFonts w:asciiTheme="majorBidi" w:hAnsiTheme="majorBidi" w:cstheme="majorBidi"/>
          <w:sz w:val="20"/>
          <w:szCs w:val="20"/>
        </w:rPr>
        <w:sectPr w:rsidR="003A2CCC" w:rsidSect="003A2CCC">
          <w:type w:val="continuous"/>
          <w:pgSz w:w="11906" w:h="16838"/>
          <w:pgMar w:top="1440" w:right="1080" w:bottom="1440" w:left="1080" w:header="709" w:footer="709" w:gutter="0"/>
          <w:cols w:num="2" w:space="288"/>
          <w:rtlGutter/>
          <w:docGrid w:linePitch="360"/>
        </w:sectPr>
      </w:pPr>
    </w:p>
    <w:p w14:paraId="161A3B7A" w14:textId="24B24DFB" w:rsidR="00C2503F" w:rsidRPr="00A83A8C" w:rsidRDefault="00C2503F"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 </w:t>
      </w:r>
    </w:p>
    <w:p w14:paraId="501FF461" w14:textId="63CA56E0" w:rsidR="001679FF" w:rsidRPr="00A83A8C" w:rsidRDefault="001679FF"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Table (</w:t>
      </w:r>
      <w:r w:rsidR="00AA57D3" w:rsidRPr="00A83A8C">
        <w:rPr>
          <w:rFonts w:asciiTheme="majorBidi" w:hAnsiTheme="majorBidi" w:cstheme="majorBidi"/>
          <w:sz w:val="20"/>
          <w:szCs w:val="20"/>
        </w:rPr>
        <w:t>3</w:t>
      </w:r>
      <w:r w:rsidRPr="00A83A8C">
        <w:rPr>
          <w:rFonts w:asciiTheme="majorBidi" w:hAnsiTheme="majorBidi" w:cstheme="majorBidi"/>
          <w:sz w:val="20"/>
          <w:szCs w:val="20"/>
        </w:rPr>
        <w:t xml:space="preserve">): Effect of irrigation with </w:t>
      </w:r>
      <w:r w:rsidR="003A192F" w:rsidRPr="00A83A8C">
        <w:rPr>
          <w:rFonts w:asciiTheme="majorBidi" w:hAnsiTheme="majorBidi" w:cstheme="majorBidi"/>
          <w:sz w:val="20"/>
          <w:szCs w:val="20"/>
        </w:rPr>
        <w:t xml:space="preserve">different </w:t>
      </w:r>
      <w:r w:rsidRPr="00A83A8C">
        <w:rPr>
          <w:rFonts w:asciiTheme="majorBidi" w:hAnsiTheme="majorBidi" w:cstheme="majorBidi"/>
          <w:sz w:val="20"/>
          <w:szCs w:val="20"/>
        </w:rPr>
        <w:t>saline water levels on some soil chemical properties after first and second cultivation seasons:</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2488"/>
        <w:gridCol w:w="2471"/>
        <w:gridCol w:w="2518"/>
        <w:gridCol w:w="2485"/>
      </w:tblGrid>
      <w:tr w:rsidR="00491CF8" w:rsidRPr="00A83A8C" w14:paraId="48784CEA" w14:textId="77777777" w:rsidTr="00CC1B93">
        <w:trPr>
          <w:trHeight w:val="432"/>
          <w:jc w:val="center"/>
        </w:trPr>
        <w:tc>
          <w:tcPr>
            <w:tcW w:w="1249" w:type="pct"/>
            <w:vMerge w:val="restart"/>
            <w:tcBorders>
              <w:top w:val="single" w:sz="12" w:space="0" w:color="000000"/>
              <w:bottom w:val="single" w:sz="6" w:space="0" w:color="000000"/>
              <w:right w:val="single" w:sz="6" w:space="0" w:color="000000"/>
            </w:tcBorders>
            <w:shd w:val="clear" w:color="auto" w:fill="auto"/>
          </w:tcPr>
          <w:p w14:paraId="74EF0547" w14:textId="77777777" w:rsidR="00491CF8" w:rsidRPr="00A83A8C" w:rsidRDefault="00491CF8" w:rsidP="00A83A8C">
            <w:pPr>
              <w:widowControl w:val="0"/>
              <w:bidi w:val="0"/>
              <w:ind w:firstLine="180"/>
              <w:jc w:val="center"/>
              <w:rPr>
                <w:rFonts w:asciiTheme="majorBidi" w:hAnsiTheme="majorBidi" w:cstheme="majorBidi"/>
                <w:i/>
                <w:iCs/>
                <w:sz w:val="20"/>
                <w:szCs w:val="20"/>
              </w:rPr>
            </w:pPr>
            <w:r w:rsidRPr="00A83A8C">
              <w:rPr>
                <w:rFonts w:asciiTheme="majorBidi" w:hAnsiTheme="majorBidi" w:cstheme="majorBidi"/>
                <w:i/>
                <w:iCs/>
                <w:sz w:val="20"/>
                <w:szCs w:val="20"/>
              </w:rPr>
              <w:t>Soil amendments</w:t>
            </w:r>
          </w:p>
        </w:tc>
        <w:tc>
          <w:tcPr>
            <w:tcW w:w="1240" w:type="pct"/>
            <w:vMerge w:val="restart"/>
            <w:tcBorders>
              <w:top w:val="single" w:sz="12" w:space="0" w:color="000000"/>
              <w:bottom w:val="single" w:sz="6" w:space="0" w:color="000000"/>
            </w:tcBorders>
            <w:shd w:val="clear" w:color="auto" w:fill="auto"/>
          </w:tcPr>
          <w:p w14:paraId="10AA5F0B" w14:textId="77777777" w:rsidR="00491CF8" w:rsidRPr="00A83A8C" w:rsidRDefault="00491CF8" w:rsidP="00A83A8C">
            <w:pPr>
              <w:widowControl w:val="0"/>
              <w:bidi w:val="0"/>
              <w:ind w:firstLine="180"/>
              <w:jc w:val="center"/>
              <w:rPr>
                <w:rFonts w:asciiTheme="majorBidi" w:hAnsiTheme="majorBidi" w:cstheme="majorBidi"/>
                <w:i/>
                <w:iCs/>
                <w:sz w:val="20"/>
                <w:szCs w:val="20"/>
              </w:rPr>
            </w:pPr>
            <w:proofErr w:type="spellStart"/>
            <w:r w:rsidRPr="00A83A8C">
              <w:rPr>
                <w:rFonts w:asciiTheme="majorBidi" w:hAnsiTheme="majorBidi" w:cstheme="majorBidi"/>
                <w:i/>
                <w:iCs/>
                <w:sz w:val="20"/>
                <w:szCs w:val="20"/>
              </w:rPr>
              <w:t>EC</w:t>
            </w:r>
            <w:r w:rsidRPr="00A83A8C">
              <w:rPr>
                <w:rFonts w:asciiTheme="majorBidi" w:hAnsiTheme="majorBidi" w:cstheme="majorBidi"/>
                <w:i/>
                <w:iCs/>
                <w:sz w:val="20"/>
                <w:szCs w:val="20"/>
                <w:vertAlign w:val="subscript"/>
              </w:rPr>
              <w:t>e</w:t>
            </w:r>
            <w:proofErr w:type="spellEnd"/>
          </w:p>
          <w:p w14:paraId="730CF259" w14:textId="77777777" w:rsidR="00491CF8" w:rsidRPr="00A83A8C" w:rsidRDefault="00491CF8" w:rsidP="00A83A8C">
            <w:pPr>
              <w:widowControl w:val="0"/>
              <w:bidi w:val="0"/>
              <w:ind w:firstLine="180"/>
              <w:jc w:val="center"/>
              <w:rPr>
                <w:rFonts w:asciiTheme="majorBidi" w:hAnsiTheme="majorBidi" w:cstheme="majorBidi"/>
                <w:i/>
                <w:iCs/>
                <w:sz w:val="20"/>
                <w:szCs w:val="20"/>
              </w:rPr>
            </w:pPr>
            <w:r w:rsidRPr="00A83A8C">
              <w:rPr>
                <w:rFonts w:asciiTheme="majorBidi" w:hAnsiTheme="majorBidi" w:cstheme="majorBidi"/>
                <w:i/>
                <w:iCs/>
                <w:sz w:val="20"/>
                <w:szCs w:val="20"/>
              </w:rPr>
              <w:t>(</w:t>
            </w:r>
            <w:proofErr w:type="spellStart"/>
            <w:r w:rsidRPr="00A83A8C">
              <w:rPr>
                <w:rFonts w:asciiTheme="majorBidi" w:hAnsiTheme="majorBidi" w:cstheme="majorBidi"/>
                <w:i/>
                <w:iCs/>
                <w:sz w:val="20"/>
                <w:szCs w:val="20"/>
              </w:rPr>
              <w:t>dS</w:t>
            </w:r>
            <w:proofErr w:type="spellEnd"/>
            <w:r w:rsidR="0047715D" w:rsidRPr="00A83A8C">
              <w:rPr>
                <w:rFonts w:asciiTheme="majorBidi" w:hAnsiTheme="majorBidi" w:cstheme="majorBidi"/>
                <w:i/>
                <w:iCs/>
                <w:sz w:val="20"/>
                <w:szCs w:val="20"/>
              </w:rPr>
              <w:t xml:space="preserve"> </w:t>
            </w:r>
            <w:r w:rsidRPr="00A83A8C">
              <w:rPr>
                <w:rFonts w:asciiTheme="majorBidi" w:hAnsiTheme="majorBidi" w:cstheme="majorBidi"/>
                <w:i/>
                <w:iCs/>
                <w:sz w:val="20"/>
                <w:szCs w:val="20"/>
              </w:rPr>
              <w:t>m</w:t>
            </w:r>
            <w:r w:rsidRPr="00A83A8C">
              <w:rPr>
                <w:rFonts w:asciiTheme="majorBidi" w:hAnsiTheme="majorBidi" w:cstheme="majorBidi"/>
                <w:i/>
                <w:iCs/>
                <w:sz w:val="20"/>
                <w:szCs w:val="20"/>
                <w:vertAlign w:val="superscript"/>
              </w:rPr>
              <w:t>-1</w:t>
            </w:r>
            <w:r w:rsidRPr="00A83A8C">
              <w:rPr>
                <w:rFonts w:asciiTheme="majorBidi" w:hAnsiTheme="majorBidi" w:cstheme="majorBidi"/>
                <w:i/>
                <w:iCs/>
                <w:sz w:val="20"/>
                <w:szCs w:val="20"/>
              </w:rPr>
              <w:t>)</w:t>
            </w:r>
          </w:p>
        </w:tc>
        <w:tc>
          <w:tcPr>
            <w:tcW w:w="1264" w:type="pct"/>
            <w:vMerge w:val="restart"/>
            <w:tcBorders>
              <w:top w:val="single" w:sz="12" w:space="0" w:color="000000"/>
              <w:bottom w:val="single" w:sz="6" w:space="0" w:color="000000"/>
            </w:tcBorders>
            <w:shd w:val="clear" w:color="auto" w:fill="auto"/>
          </w:tcPr>
          <w:p w14:paraId="52BA39DD" w14:textId="77777777" w:rsidR="00491CF8" w:rsidRPr="00A83A8C" w:rsidRDefault="00491CF8" w:rsidP="00A83A8C">
            <w:pPr>
              <w:bidi w:val="0"/>
              <w:ind w:firstLine="180"/>
              <w:jc w:val="center"/>
              <w:rPr>
                <w:rFonts w:asciiTheme="majorBidi" w:hAnsiTheme="majorBidi" w:cstheme="majorBidi"/>
                <w:i/>
                <w:iCs/>
                <w:sz w:val="20"/>
                <w:szCs w:val="20"/>
              </w:rPr>
            </w:pPr>
            <w:r w:rsidRPr="00A83A8C">
              <w:rPr>
                <w:rFonts w:asciiTheme="majorBidi" w:hAnsiTheme="majorBidi" w:cstheme="majorBidi"/>
                <w:i/>
                <w:iCs/>
                <w:sz w:val="20"/>
                <w:szCs w:val="20"/>
              </w:rPr>
              <w:t>SAR</w:t>
            </w:r>
          </w:p>
        </w:tc>
        <w:tc>
          <w:tcPr>
            <w:tcW w:w="1248" w:type="pct"/>
            <w:vMerge w:val="restart"/>
            <w:tcBorders>
              <w:top w:val="single" w:sz="12" w:space="0" w:color="000000"/>
              <w:bottom w:val="single" w:sz="6" w:space="0" w:color="000000"/>
            </w:tcBorders>
            <w:shd w:val="clear" w:color="auto" w:fill="auto"/>
          </w:tcPr>
          <w:p w14:paraId="4D4AC51A" w14:textId="77777777" w:rsidR="00491CF8" w:rsidRPr="00A83A8C" w:rsidRDefault="00491CF8" w:rsidP="00A83A8C">
            <w:pPr>
              <w:bidi w:val="0"/>
              <w:ind w:firstLine="180"/>
              <w:jc w:val="center"/>
              <w:rPr>
                <w:rFonts w:asciiTheme="majorBidi" w:hAnsiTheme="majorBidi" w:cstheme="majorBidi"/>
                <w:i/>
                <w:iCs/>
                <w:sz w:val="20"/>
                <w:szCs w:val="20"/>
              </w:rPr>
            </w:pPr>
            <w:r w:rsidRPr="00A83A8C">
              <w:rPr>
                <w:rFonts w:asciiTheme="majorBidi" w:hAnsiTheme="majorBidi" w:cstheme="majorBidi"/>
                <w:i/>
                <w:iCs/>
                <w:sz w:val="20"/>
                <w:szCs w:val="20"/>
              </w:rPr>
              <w:t>ESP</w:t>
            </w:r>
          </w:p>
        </w:tc>
      </w:tr>
      <w:tr w:rsidR="00491CF8" w:rsidRPr="00A83A8C" w14:paraId="30582D43" w14:textId="77777777" w:rsidTr="00CC1B93">
        <w:trPr>
          <w:trHeight w:val="414"/>
          <w:jc w:val="center"/>
        </w:trPr>
        <w:tc>
          <w:tcPr>
            <w:tcW w:w="1249" w:type="pct"/>
            <w:vMerge/>
            <w:tcBorders>
              <w:bottom w:val="single" w:sz="6" w:space="0" w:color="000000"/>
              <w:right w:val="single" w:sz="6" w:space="0" w:color="000000"/>
            </w:tcBorders>
            <w:shd w:val="clear" w:color="auto" w:fill="auto"/>
          </w:tcPr>
          <w:p w14:paraId="4A2B7803" w14:textId="77777777" w:rsidR="00491CF8" w:rsidRPr="00A83A8C" w:rsidRDefault="00491CF8" w:rsidP="00A83A8C">
            <w:pPr>
              <w:widowControl w:val="0"/>
              <w:bidi w:val="0"/>
              <w:ind w:firstLine="180"/>
              <w:jc w:val="lowKashida"/>
              <w:rPr>
                <w:rFonts w:asciiTheme="majorBidi" w:hAnsiTheme="majorBidi" w:cstheme="majorBidi"/>
                <w:sz w:val="20"/>
                <w:szCs w:val="20"/>
              </w:rPr>
            </w:pPr>
          </w:p>
        </w:tc>
        <w:tc>
          <w:tcPr>
            <w:tcW w:w="1240" w:type="pct"/>
            <w:vMerge/>
            <w:tcBorders>
              <w:bottom w:val="single" w:sz="6" w:space="0" w:color="000000"/>
            </w:tcBorders>
            <w:shd w:val="clear" w:color="auto" w:fill="auto"/>
          </w:tcPr>
          <w:p w14:paraId="00A7DE1D" w14:textId="77777777" w:rsidR="00491CF8" w:rsidRPr="00A83A8C" w:rsidRDefault="00491CF8" w:rsidP="00A83A8C">
            <w:pPr>
              <w:bidi w:val="0"/>
              <w:ind w:firstLine="180"/>
              <w:jc w:val="center"/>
              <w:rPr>
                <w:rFonts w:asciiTheme="majorBidi" w:hAnsiTheme="majorBidi" w:cstheme="majorBidi"/>
                <w:sz w:val="20"/>
                <w:szCs w:val="20"/>
                <w:lang w:bidi="ar-EG"/>
              </w:rPr>
            </w:pPr>
          </w:p>
        </w:tc>
        <w:tc>
          <w:tcPr>
            <w:tcW w:w="1264" w:type="pct"/>
            <w:vMerge/>
            <w:tcBorders>
              <w:bottom w:val="single" w:sz="6" w:space="0" w:color="000000"/>
            </w:tcBorders>
            <w:shd w:val="clear" w:color="auto" w:fill="auto"/>
          </w:tcPr>
          <w:p w14:paraId="4300BBE7" w14:textId="77777777" w:rsidR="00491CF8" w:rsidRPr="00A83A8C" w:rsidRDefault="00491CF8" w:rsidP="00A83A8C">
            <w:pPr>
              <w:widowControl w:val="0"/>
              <w:bidi w:val="0"/>
              <w:ind w:firstLine="180"/>
              <w:jc w:val="center"/>
              <w:rPr>
                <w:rFonts w:asciiTheme="majorBidi" w:hAnsiTheme="majorBidi" w:cstheme="majorBidi"/>
                <w:sz w:val="20"/>
                <w:szCs w:val="20"/>
                <w:lang w:bidi="ar-EG"/>
              </w:rPr>
            </w:pPr>
          </w:p>
        </w:tc>
        <w:tc>
          <w:tcPr>
            <w:tcW w:w="1248" w:type="pct"/>
            <w:vMerge/>
            <w:tcBorders>
              <w:bottom w:val="single" w:sz="6" w:space="0" w:color="000000"/>
            </w:tcBorders>
            <w:shd w:val="clear" w:color="auto" w:fill="auto"/>
          </w:tcPr>
          <w:p w14:paraId="0E355DB2" w14:textId="77777777" w:rsidR="00491CF8" w:rsidRPr="00A83A8C" w:rsidRDefault="00491CF8" w:rsidP="00A83A8C">
            <w:pPr>
              <w:widowControl w:val="0"/>
              <w:bidi w:val="0"/>
              <w:ind w:firstLine="180"/>
              <w:jc w:val="center"/>
              <w:rPr>
                <w:rFonts w:asciiTheme="majorBidi" w:hAnsiTheme="majorBidi" w:cstheme="majorBidi"/>
                <w:sz w:val="20"/>
                <w:szCs w:val="20"/>
              </w:rPr>
            </w:pPr>
          </w:p>
        </w:tc>
      </w:tr>
      <w:tr w:rsidR="00491CF8" w:rsidRPr="00A83A8C" w14:paraId="05A3BB23" w14:textId="77777777" w:rsidTr="00CC1B93">
        <w:trPr>
          <w:trHeight w:val="323"/>
          <w:jc w:val="center"/>
        </w:trPr>
        <w:tc>
          <w:tcPr>
            <w:tcW w:w="1249" w:type="pct"/>
            <w:tcBorders>
              <w:top w:val="single" w:sz="6" w:space="0" w:color="000000"/>
              <w:right w:val="single" w:sz="6" w:space="0" w:color="000000"/>
            </w:tcBorders>
            <w:shd w:val="clear" w:color="auto" w:fill="auto"/>
          </w:tcPr>
          <w:p w14:paraId="41CD34A3" w14:textId="77777777" w:rsidR="00491CF8" w:rsidRPr="00A83A8C" w:rsidRDefault="00921CE9"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A</w:t>
            </w:r>
          </w:p>
        </w:tc>
        <w:tc>
          <w:tcPr>
            <w:tcW w:w="1240" w:type="pct"/>
            <w:tcBorders>
              <w:top w:val="single" w:sz="6" w:space="0" w:color="000000"/>
            </w:tcBorders>
            <w:shd w:val="clear" w:color="auto" w:fill="auto"/>
          </w:tcPr>
          <w:p w14:paraId="78692E1F"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6.00</w:t>
            </w:r>
          </w:p>
        </w:tc>
        <w:tc>
          <w:tcPr>
            <w:tcW w:w="1264" w:type="pct"/>
            <w:tcBorders>
              <w:top w:val="single" w:sz="6" w:space="0" w:color="000000"/>
            </w:tcBorders>
            <w:shd w:val="clear" w:color="auto" w:fill="auto"/>
          </w:tcPr>
          <w:p w14:paraId="761B6474"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13.97</w:t>
            </w:r>
          </w:p>
        </w:tc>
        <w:tc>
          <w:tcPr>
            <w:tcW w:w="1248" w:type="pct"/>
            <w:tcBorders>
              <w:top w:val="single" w:sz="6" w:space="0" w:color="000000"/>
            </w:tcBorders>
            <w:shd w:val="clear" w:color="auto" w:fill="auto"/>
          </w:tcPr>
          <w:p w14:paraId="13E9A676"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16.34</w:t>
            </w:r>
          </w:p>
        </w:tc>
      </w:tr>
      <w:tr w:rsidR="00491CF8" w:rsidRPr="00A83A8C" w14:paraId="2705C2C4" w14:textId="77777777" w:rsidTr="00CC1B93">
        <w:trPr>
          <w:trHeight w:val="330"/>
          <w:jc w:val="center"/>
        </w:trPr>
        <w:tc>
          <w:tcPr>
            <w:tcW w:w="1249" w:type="pct"/>
            <w:tcBorders>
              <w:right w:val="single" w:sz="6" w:space="0" w:color="000000"/>
            </w:tcBorders>
            <w:shd w:val="clear" w:color="auto" w:fill="auto"/>
          </w:tcPr>
          <w:p w14:paraId="754EDF04"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T</w:t>
            </w:r>
          </w:p>
        </w:tc>
        <w:tc>
          <w:tcPr>
            <w:tcW w:w="1240" w:type="pct"/>
            <w:shd w:val="clear" w:color="auto" w:fill="auto"/>
          </w:tcPr>
          <w:p w14:paraId="6DCE8A38"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5.79</w:t>
            </w:r>
          </w:p>
        </w:tc>
        <w:tc>
          <w:tcPr>
            <w:tcW w:w="1264" w:type="pct"/>
            <w:shd w:val="clear" w:color="auto" w:fill="auto"/>
          </w:tcPr>
          <w:p w14:paraId="27998A98"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13.30</w:t>
            </w:r>
          </w:p>
        </w:tc>
        <w:tc>
          <w:tcPr>
            <w:tcW w:w="1248" w:type="pct"/>
            <w:shd w:val="clear" w:color="auto" w:fill="auto"/>
          </w:tcPr>
          <w:p w14:paraId="4866B39F"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15.65</w:t>
            </w:r>
          </w:p>
        </w:tc>
      </w:tr>
      <w:tr w:rsidR="00491CF8" w:rsidRPr="00A83A8C" w14:paraId="7C70A4E4" w14:textId="77777777" w:rsidTr="00CC1B93">
        <w:trPr>
          <w:trHeight w:val="361"/>
          <w:jc w:val="center"/>
        </w:trPr>
        <w:tc>
          <w:tcPr>
            <w:tcW w:w="1249" w:type="pct"/>
            <w:tcBorders>
              <w:right w:val="single" w:sz="6" w:space="0" w:color="000000"/>
            </w:tcBorders>
            <w:shd w:val="clear" w:color="auto" w:fill="auto"/>
          </w:tcPr>
          <w:p w14:paraId="230D912D"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C</w:t>
            </w:r>
          </w:p>
        </w:tc>
        <w:tc>
          <w:tcPr>
            <w:tcW w:w="1240" w:type="pct"/>
            <w:shd w:val="clear" w:color="auto" w:fill="auto"/>
          </w:tcPr>
          <w:p w14:paraId="5A87391F"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5.83</w:t>
            </w:r>
          </w:p>
        </w:tc>
        <w:tc>
          <w:tcPr>
            <w:tcW w:w="1264" w:type="pct"/>
            <w:shd w:val="clear" w:color="auto" w:fill="auto"/>
          </w:tcPr>
          <w:p w14:paraId="10A748EF"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13.35</w:t>
            </w:r>
          </w:p>
        </w:tc>
        <w:tc>
          <w:tcPr>
            <w:tcW w:w="1248" w:type="pct"/>
            <w:shd w:val="clear" w:color="auto" w:fill="auto"/>
          </w:tcPr>
          <w:p w14:paraId="7CA5B729"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15.70</w:t>
            </w:r>
          </w:p>
        </w:tc>
      </w:tr>
      <w:tr w:rsidR="00491CF8" w:rsidRPr="00A83A8C" w14:paraId="14AE69BC" w14:textId="77777777" w:rsidTr="00CC1B93">
        <w:trPr>
          <w:trHeight w:val="361"/>
          <w:jc w:val="center"/>
        </w:trPr>
        <w:tc>
          <w:tcPr>
            <w:tcW w:w="1249" w:type="pct"/>
            <w:tcBorders>
              <w:right w:val="single" w:sz="6" w:space="0" w:color="000000"/>
            </w:tcBorders>
            <w:shd w:val="clear" w:color="auto" w:fill="auto"/>
          </w:tcPr>
          <w:p w14:paraId="0872A88E"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G</w:t>
            </w:r>
          </w:p>
        </w:tc>
        <w:tc>
          <w:tcPr>
            <w:tcW w:w="1240" w:type="pct"/>
            <w:shd w:val="clear" w:color="auto" w:fill="auto"/>
          </w:tcPr>
          <w:p w14:paraId="31B90E74"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5.64</w:t>
            </w:r>
          </w:p>
        </w:tc>
        <w:tc>
          <w:tcPr>
            <w:tcW w:w="1264" w:type="pct"/>
            <w:shd w:val="clear" w:color="auto" w:fill="auto"/>
          </w:tcPr>
          <w:p w14:paraId="236C3AD4"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11.98</w:t>
            </w:r>
          </w:p>
        </w:tc>
        <w:tc>
          <w:tcPr>
            <w:tcW w:w="1248" w:type="pct"/>
            <w:shd w:val="clear" w:color="auto" w:fill="auto"/>
          </w:tcPr>
          <w:p w14:paraId="0A19A3D2"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14.29</w:t>
            </w:r>
          </w:p>
        </w:tc>
      </w:tr>
      <w:tr w:rsidR="00491CF8" w:rsidRPr="00A83A8C" w14:paraId="49261B0E" w14:textId="77777777" w:rsidTr="00CC1B93">
        <w:trPr>
          <w:trHeight w:val="361"/>
          <w:jc w:val="center"/>
        </w:trPr>
        <w:tc>
          <w:tcPr>
            <w:tcW w:w="1249" w:type="pct"/>
            <w:tcBorders>
              <w:right w:val="single" w:sz="6" w:space="0" w:color="000000"/>
            </w:tcBorders>
            <w:shd w:val="clear" w:color="auto" w:fill="auto"/>
          </w:tcPr>
          <w:p w14:paraId="021B1EDA"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G+T</w:t>
            </w:r>
          </w:p>
        </w:tc>
        <w:tc>
          <w:tcPr>
            <w:tcW w:w="1240" w:type="pct"/>
            <w:shd w:val="clear" w:color="auto" w:fill="auto"/>
          </w:tcPr>
          <w:p w14:paraId="657B4498"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5.57</w:t>
            </w:r>
          </w:p>
        </w:tc>
        <w:tc>
          <w:tcPr>
            <w:tcW w:w="1264" w:type="pct"/>
            <w:shd w:val="clear" w:color="auto" w:fill="auto"/>
          </w:tcPr>
          <w:p w14:paraId="45036C4A"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11.91</w:t>
            </w:r>
          </w:p>
        </w:tc>
        <w:tc>
          <w:tcPr>
            <w:tcW w:w="1248" w:type="pct"/>
            <w:shd w:val="clear" w:color="auto" w:fill="auto"/>
          </w:tcPr>
          <w:p w14:paraId="2F5E2109"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14.22</w:t>
            </w:r>
          </w:p>
        </w:tc>
      </w:tr>
      <w:tr w:rsidR="00491CF8" w:rsidRPr="00A83A8C" w14:paraId="77D39E5D" w14:textId="77777777" w:rsidTr="00CC1B93">
        <w:trPr>
          <w:trHeight w:val="51"/>
          <w:jc w:val="center"/>
        </w:trPr>
        <w:tc>
          <w:tcPr>
            <w:tcW w:w="1249" w:type="pct"/>
            <w:tcBorders>
              <w:right w:val="single" w:sz="6" w:space="0" w:color="000000"/>
            </w:tcBorders>
            <w:shd w:val="clear" w:color="auto" w:fill="auto"/>
          </w:tcPr>
          <w:p w14:paraId="55E8B82F"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G+C</w:t>
            </w:r>
          </w:p>
        </w:tc>
        <w:tc>
          <w:tcPr>
            <w:tcW w:w="1240" w:type="pct"/>
            <w:shd w:val="clear" w:color="auto" w:fill="auto"/>
          </w:tcPr>
          <w:p w14:paraId="5BEEC395"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5.61</w:t>
            </w:r>
          </w:p>
        </w:tc>
        <w:tc>
          <w:tcPr>
            <w:tcW w:w="1264" w:type="pct"/>
            <w:shd w:val="clear" w:color="auto" w:fill="auto"/>
          </w:tcPr>
          <w:p w14:paraId="71D2032B"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11.95</w:t>
            </w:r>
          </w:p>
        </w:tc>
        <w:tc>
          <w:tcPr>
            <w:tcW w:w="1248" w:type="pct"/>
            <w:shd w:val="clear" w:color="auto" w:fill="auto"/>
          </w:tcPr>
          <w:p w14:paraId="20D072DF"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14.26</w:t>
            </w:r>
          </w:p>
        </w:tc>
      </w:tr>
      <w:tr w:rsidR="00491CF8" w:rsidRPr="00A83A8C" w14:paraId="41A00DD0" w14:textId="77777777" w:rsidTr="00CC1B93">
        <w:trPr>
          <w:trHeight w:val="372"/>
          <w:jc w:val="center"/>
        </w:trPr>
        <w:tc>
          <w:tcPr>
            <w:tcW w:w="1249" w:type="pct"/>
            <w:tcBorders>
              <w:right w:val="single" w:sz="6" w:space="0" w:color="000000"/>
            </w:tcBorders>
            <w:shd w:val="clear" w:color="auto" w:fill="auto"/>
          </w:tcPr>
          <w:p w14:paraId="0C6F4F53"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G+C+T</w:t>
            </w:r>
          </w:p>
        </w:tc>
        <w:tc>
          <w:tcPr>
            <w:tcW w:w="1240" w:type="pct"/>
            <w:shd w:val="clear" w:color="auto" w:fill="auto"/>
          </w:tcPr>
          <w:p w14:paraId="2542C83E"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5.49</w:t>
            </w:r>
          </w:p>
        </w:tc>
        <w:tc>
          <w:tcPr>
            <w:tcW w:w="1264" w:type="pct"/>
            <w:shd w:val="clear" w:color="auto" w:fill="auto"/>
          </w:tcPr>
          <w:p w14:paraId="0E08C8FE"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11.82</w:t>
            </w:r>
          </w:p>
        </w:tc>
        <w:tc>
          <w:tcPr>
            <w:tcW w:w="1248" w:type="pct"/>
            <w:shd w:val="clear" w:color="auto" w:fill="auto"/>
          </w:tcPr>
          <w:p w14:paraId="02138348"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14.13</w:t>
            </w:r>
          </w:p>
        </w:tc>
      </w:tr>
      <w:tr w:rsidR="00491CF8" w:rsidRPr="00A83A8C" w14:paraId="0DFC6CBF" w14:textId="77777777" w:rsidTr="00CC1B93">
        <w:trPr>
          <w:trHeight w:val="372"/>
          <w:jc w:val="center"/>
        </w:trPr>
        <w:tc>
          <w:tcPr>
            <w:tcW w:w="1249" w:type="pct"/>
            <w:tcBorders>
              <w:top w:val="single" w:sz="6" w:space="0" w:color="000000"/>
              <w:right w:val="single" w:sz="6" w:space="0" w:color="000000"/>
            </w:tcBorders>
            <w:shd w:val="clear" w:color="auto" w:fill="auto"/>
          </w:tcPr>
          <w:p w14:paraId="343EC84C" w14:textId="77777777" w:rsidR="00491CF8" w:rsidRPr="00A83A8C" w:rsidRDefault="00491CF8"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LSD</w:t>
            </w:r>
            <w:r w:rsidRPr="00A83A8C">
              <w:rPr>
                <w:rFonts w:asciiTheme="majorBidi" w:hAnsiTheme="majorBidi" w:cstheme="majorBidi"/>
                <w:sz w:val="20"/>
                <w:szCs w:val="20"/>
                <w:vertAlign w:val="subscript"/>
              </w:rPr>
              <w:t>0.05</w:t>
            </w:r>
          </w:p>
        </w:tc>
        <w:tc>
          <w:tcPr>
            <w:tcW w:w="1240" w:type="pct"/>
            <w:tcBorders>
              <w:top w:val="single" w:sz="6" w:space="0" w:color="000000"/>
            </w:tcBorders>
            <w:shd w:val="clear" w:color="auto" w:fill="auto"/>
          </w:tcPr>
          <w:p w14:paraId="6796CD05"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w:t>
            </w:r>
            <w:r w:rsidR="00676FB0" w:rsidRPr="00A83A8C">
              <w:rPr>
                <w:rFonts w:asciiTheme="majorBidi" w:hAnsiTheme="majorBidi" w:cstheme="majorBidi"/>
                <w:sz w:val="20"/>
                <w:szCs w:val="20"/>
              </w:rPr>
              <w:t>09</w:t>
            </w:r>
          </w:p>
        </w:tc>
        <w:tc>
          <w:tcPr>
            <w:tcW w:w="1264" w:type="pct"/>
            <w:tcBorders>
              <w:top w:val="single" w:sz="6" w:space="0" w:color="000000"/>
            </w:tcBorders>
            <w:shd w:val="clear" w:color="auto" w:fill="auto"/>
          </w:tcPr>
          <w:p w14:paraId="1F44289D"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0.04</w:t>
            </w:r>
          </w:p>
        </w:tc>
        <w:tc>
          <w:tcPr>
            <w:tcW w:w="1248" w:type="pct"/>
            <w:tcBorders>
              <w:top w:val="single" w:sz="6" w:space="0" w:color="000000"/>
            </w:tcBorders>
            <w:shd w:val="clear" w:color="auto" w:fill="auto"/>
          </w:tcPr>
          <w:p w14:paraId="14D6C2D0" w14:textId="77777777" w:rsidR="00491CF8" w:rsidRPr="00A83A8C" w:rsidRDefault="00491CF8"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0.12</w:t>
            </w:r>
          </w:p>
        </w:tc>
      </w:tr>
    </w:tbl>
    <w:p w14:paraId="27E4A44B" w14:textId="77777777" w:rsidR="00DE6467" w:rsidRPr="00A83A8C" w:rsidRDefault="00DE6467" w:rsidP="00A83A8C">
      <w:pPr>
        <w:widowControl w:val="0"/>
        <w:bidi w:val="0"/>
        <w:ind w:firstLine="180"/>
        <w:jc w:val="lowKashida"/>
        <w:rPr>
          <w:rFonts w:asciiTheme="majorBidi" w:hAnsiTheme="majorBidi" w:cstheme="majorBidi"/>
          <w:b/>
          <w:bCs/>
          <w:sz w:val="20"/>
          <w:szCs w:val="20"/>
          <w:u w:val="single"/>
        </w:rPr>
      </w:pPr>
    </w:p>
    <w:p w14:paraId="185D6DAC" w14:textId="77777777" w:rsidR="003A2CCC" w:rsidRDefault="003A2CCC" w:rsidP="00A83A8C">
      <w:pPr>
        <w:widowControl w:val="0"/>
        <w:bidi w:val="0"/>
        <w:ind w:firstLine="180"/>
        <w:jc w:val="center"/>
        <w:rPr>
          <w:rFonts w:asciiTheme="majorBidi" w:hAnsiTheme="majorBidi" w:cstheme="majorBidi"/>
          <w:b/>
          <w:bCs/>
          <w:sz w:val="20"/>
          <w:szCs w:val="20"/>
          <w:u w:val="single"/>
        </w:rPr>
        <w:sectPr w:rsidR="003A2CCC" w:rsidSect="008617E2">
          <w:type w:val="continuous"/>
          <w:pgSz w:w="11906" w:h="16838"/>
          <w:pgMar w:top="1440" w:right="1080" w:bottom="1440" w:left="1080" w:header="709" w:footer="709" w:gutter="0"/>
          <w:cols w:space="708"/>
          <w:bidi/>
          <w:rtlGutter/>
          <w:docGrid w:linePitch="360"/>
        </w:sectPr>
      </w:pPr>
    </w:p>
    <w:p w14:paraId="097FA0F9" w14:textId="64CC9AD9" w:rsidR="00676FB0" w:rsidRPr="00A83A8C" w:rsidRDefault="007D58C1" w:rsidP="0057710A">
      <w:pPr>
        <w:widowControl w:val="0"/>
        <w:bidi w:val="0"/>
        <w:jc w:val="center"/>
        <w:rPr>
          <w:rFonts w:asciiTheme="majorBidi" w:hAnsiTheme="majorBidi" w:cstheme="majorBidi"/>
          <w:b/>
          <w:bCs/>
          <w:sz w:val="20"/>
          <w:szCs w:val="20"/>
          <w:u w:val="single"/>
        </w:rPr>
      </w:pPr>
      <w:r w:rsidRPr="00A83A8C">
        <w:rPr>
          <w:rFonts w:asciiTheme="majorBidi" w:hAnsiTheme="majorBidi" w:cstheme="majorBidi"/>
          <w:noProof/>
          <w:sz w:val="20"/>
          <w:szCs w:val="20"/>
        </w:rPr>
        <w:drawing>
          <wp:inline distT="0" distB="0" distL="0" distR="0" wp14:anchorId="6F810940" wp14:editId="217FB1FE">
            <wp:extent cx="2964180" cy="1897380"/>
            <wp:effectExtent l="0" t="0" r="7620" b="762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180" cy="1897380"/>
                    </a:xfrm>
                    <a:prstGeom prst="rect">
                      <a:avLst/>
                    </a:prstGeom>
                    <a:noFill/>
                    <a:ln>
                      <a:noFill/>
                    </a:ln>
                  </pic:spPr>
                </pic:pic>
              </a:graphicData>
            </a:graphic>
          </wp:inline>
        </w:drawing>
      </w:r>
    </w:p>
    <w:p w14:paraId="004F2E21" w14:textId="29508770" w:rsidR="00676FB0" w:rsidRPr="00A83A8C" w:rsidRDefault="00676FB0"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tl/>
        </w:rPr>
        <w:t xml:space="preserve">** </w:t>
      </w:r>
      <w:r w:rsidRPr="00A83A8C">
        <w:rPr>
          <w:rFonts w:asciiTheme="majorBidi" w:hAnsiTheme="majorBidi" w:cstheme="majorBidi"/>
          <w:sz w:val="20"/>
          <w:szCs w:val="20"/>
        </w:rPr>
        <w:t xml:space="preserve">A (control); T (compost </w:t>
      </w:r>
      <w:r w:rsidR="004C6FD5" w:rsidRPr="00A83A8C">
        <w:rPr>
          <w:rFonts w:asciiTheme="majorBidi" w:hAnsiTheme="majorBidi" w:cstheme="majorBidi"/>
          <w:sz w:val="20"/>
          <w:szCs w:val="20"/>
        </w:rPr>
        <w:t>tea) ;</w:t>
      </w:r>
      <w:r w:rsidRPr="00A83A8C">
        <w:rPr>
          <w:rFonts w:asciiTheme="majorBidi" w:hAnsiTheme="majorBidi" w:cstheme="majorBidi"/>
          <w:sz w:val="20"/>
          <w:szCs w:val="20"/>
        </w:rPr>
        <w:t xml:space="preserve"> C (compost) and G (gypsum).</w:t>
      </w:r>
    </w:p>
    <w:p w14:paraId="78A947E8" w14:textId="77777777" w:rsidR="0086509F" w:rsidRPr="00A83A8C" w:rsidRDefault="00676FB0"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Fig. (1): Changes of </w:t>
      </w:r>
      <w:proofErr w:type="spellStart"/>
      <w:r w:rsidRPr="00A83A8C">
        <w:rPr>
          <w:rFonts w:asciiTheme="majorBidi" w:hAnsiTheme="majorBidi" w:cstheme="majorBidi"/>
          <w:sz w:val="20"/>
          <w:szCs w:val="20"/>
        </w:rPr>
        <w:t>ECe</w:t>
      </w:r>
      <w:proofErr w:type="spellEnd"/>
      <w:r w:rsidRPr="00A83A8C">
        <w:rPr>
          <w:rFonts w:asciiTheme="majorBidi" w:hAnsiTheme="majorBidi" w:cstheme="majorBidi"/>
          <w:sz w:val="20"/>
          <w:szCs w:val="20"/>
        </w:rPr>
        <w:t xml:space="preserve"> (%) as affected by different soil amendments.</w:t>
      </w:r>
    </w:p>
    <w:p w14:paraId="113877A9" w14:textId="77777777" w:rsidR="000B5513" w:rsidRPr="00A83A8C" w:rsidRDefault="000B5513" w:rsidP="00A83A8C">
      <w:pPr>
        <w:widowControl w:val="0"/>
        <w:bidi w:val="0"/>
        <w:ind w:firstLine="180"/>
        <w:jc w:val="lowKashida"/>
        <w:rPr>
          <w:rFonts w:asciiTheme="majorBidi" w:hAnsiTheme="majorBidi" w:cstheme="majorBidi"/>
          <w:b/>
          <w:bCs/>
          <w:sz w:val="20"/>
          <w:szCs w:val="20"/>
        </w:rPr>
      </w:pPr>
    </w:p>
    <w:p w14:paraId="3E53514E" w14:textId="77777777" w:rsidR="0081032B" w:rsidRPr="00A83A8C" w:rsidRDefault="000B5513" w:rsidP="00A83A8C">
      <w:pPr>
        <w:widowControl w:val="0"/>
        <w:bidi w:val="0"/>
        <w:ind w:firstLine="180"/>
        <w:jc w:val="lowKashida"/>
        <w:rPr>
          <w:rFonts w:asciiTheme="majorBidi" w:hAnsiTheme="majorBidi" w:cstheme="majorBidi"/>
          <w:b/>
          <w:bCs/>
          <w:sz w:val="20"/>
          <w:szCs w:val="20"/>
        </w:rPr>
      </w:pPr>
      <w:r w:rsidRPr="00A83A8C">
        <w:rPr>
          <w:rFonts w:asciiTheme="majorBidi" w:hAnsiTheme="majorBidi" w:cstheme="majorBidi"/>
          <w:b/>
          <w:bCs/>
          <w:sz w:val="20"/>
          <w:szCs w:val="20"/>
        </w:rPr>
        <w:t>III.</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580593" w:rsidRPr="00A83A8C">
        <w:rPr>
          <w:rFonts w:asciiTheme="majorBidi" w:hAnsiTheme="majorBidi" w:cstheme="majorBidi"/>
          <w:b/>
          <w:bCs/>
          <w:sz w:val="20"/>
          <w:szCs w:val="20"/>
        </w:rPr>
        <w:t>2.</w:t>
      </w:r>
      <w:r w:rsidRPr="00A83A8C">
        <w:rPr>
          <w:rFonts w:asciiTheme="majorBidi" w:hAnsiTheme="majorBidi" w:cstheme="majorBidi"/>
          <w:b/>
          <w:bCs/>
          <w:sz w:val="20"/>
          <w:szCs w:val="20"/>
        </w:rPr>
        <w:t xml:space="preserve"> </w:t>
      </w:r>
      <w:r w:rsidR="0081032B" w:rsidRPr="00A83A8C">
        <w:rPr>
          <w:rFonts w:asciiTheme="majorBidi" w:hAnsiTheme="majorBidi" w:cstheme="majorBidi"/>
          <w:b/>
          <w:bCs/>
          <w:sz w:val="20"/>
          <w:szCs w:val="20"/>
        </w:rPr>
        <w:t xml:space="preserve">Soil </w:t>
      </w:r>
      <w:proofErr w:type="spellStart"/>
      <w:r w:rsidR="00921CE9" w:rsidRPr="00A83A8C">
        <w:rPr>
          <w:rFonts w:asciiTheme="majorBidi" w:hAnsiTheme="majorBidi" w:cstheme="majorBidi"/>
          <w:b/>
          <w:bCs/>
          <w:sz w:val="20"/>
          <w:szCs w:val="20"/>
        </w:rPr>
        <w:t>sodicity</w:t>
      </w:r>
      <w:proofErr w:type="spellEnd"/>
      <w:r w:rsidR="0081032B" w:rsidRPr="00A83A8C">
        <w:rPr>
          <w:rFonts w:asciiTheme="majorBidi" w:hAnsiTheme="majorBidi" w:cstheme="majorBidi"/>
          <w:b/>
          <w:bCs/>
          <w:sz w:val="20"/>
          <w:szCs w:val="20"/>
        </w:rPr>
        <w:t xml:space="preserve"> (SAR and ESP)</w:t>
      </w:r>
    </w:p>
    <w:p w14:paraId="1D62FF0B" w14:textId="77777777" w:rsidR="00921CE9" w:rsidRPr="00A83A8C" w:rsidRDefault="0081032B" w:rsidP="00A83A8C">
      <w:pPr>
        <w:widowControl w:val="0"/>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The results related to soil SAR</w:t>
      </w:r>
      <w:r w:rsidR="00921CE9" w:rsidRPr="00A83A8C">
        <w:rPr>
          <w:rFonts w:asciiTheme="majorBidi" w:hAnsiTheme="majorBidi" w:cstheme="majorBidi"/>
          <w:sz w:val="20"/>
          <w:szCs w:val="20"/>
        </w:rPr>
        <w:t xml:space="preserve"> and</w:t>
      </w:r>
      <w:r w:rsidRPr="00A83A8C">
        <w:rPr>
          <w:rFonts w:asciiTheme="majorBidi" w:hAnsiTheme="majorBidi" w:cstheme="majorBidi"/>
          <w:sz w:val="20"/>
          <w:szCs w:val="20"/>
        </w:rPr>
        <w:t xml:space="preserve"> ESP are given in Table (3). Data revealed that the </w:t>
      </w:r>
      <w:r w:rsidR="00921CE9" w:rsidRPr="00A83A8C">
        <w:rPr>
          <w:rFonts w:asciiTheme="majorBidi" w:hAnsiTheme="majorBidi" w:cstheme="majorBidi"/>
          <w:sz w:val="20"/>
          <w:szCs w:val="20"/>
        </w:rPr>
        <w:t>application of gypsum in combination with compost and compost tea (G+C+T)</w:t>
      </w:r>
      <w:r w:rsidRPr="00A83A8C">
        <w:rPr>
          <w:rFonts w:asciiTheme="majorBidi" w:hAnsiTheme="majorBidi" w:cstheme="majorBidi"/>
          <w:sz w:val="20"/>
          <w:szCs w:val="20"/>
        </w:rPr>
        <w:t xml:space="preserve"> significantly alleviated soil </w:t>
      </w:r>
      <w:proofErr w:type="spellStart"/>
      <w:r w:rsidRPr="00A83A8C">
        <w:rPr>
          <w:rFonts w:asciiTheme="majorBidi" w:hAnsiTheme="majorBidi" w:cstheme="majorBidi"/>
          <w:sz w:val="20"/>
          <w:szCs w:val="20"/>
        </w:rPr>
        <w:t>sodicity</w:t>
      </w:r>
      <w:proofErr w:type="spellEnd"/>
      <w:r w:rsidR="00921CE9" w:rsidRPr="00A83A8C">
        <w:rPr>
          <w:rFonts w:asciiTheme="majorBidi" w:hAnsiTheme="majorBidi" w:cstheme="majorBidi"/>
          <w:sz w:val="20"/>
          <w:szCs w:val="20"/>
        </w:rPr>
        <w:t xml:space="preserve"> after </w:t>
      </w:r>
      <w:proofErr w:type="spellStart"/>
      <w:r w:rsidR="00921CE9" w:rsidRPr="00A83A8C">
        <w:rPr>
          <w:rFonts w:asciiTheme="majorBidi" w:hAnsiTheme="majorBidi" w:cstheme="majorBidi"/>
          <w:sz w:val="20"/>
          <w:szCs w:val="20"/>
        </w:rPr>
        <w:t>faba</w:t>
      </w:r>
      <w:proofErr w:type="spellEnd"/>
      <w:r w:rsidR="00921CE9" w:rsidRPr="00A83A8C">
        <w:rPr>
          <w:rFonts w:asciiTheme="majorBidi" w:hAnsiTheme="majorBidi" w:cstheme="majorBidi"/>
          <w:sz w:val="20"/>
          <w:szCs w:val="20"/>
        </w:rPr>
        <w:t xml:space="preserve"> beans harvesting</w:t>
      </w:r>
      <w:r w:rsidRPr="00A83A8C">
        <w:rPr>
          <w:rFonts w:asciiTheme="majorBidi" w:hAnsiTheme="majorBidi" w:cstheme="majorBidi"/>
          <w:sz w:val="20"/>
          <w:szCs w:val="20"/>
        </w:rPr>
        <w:t xml:space="preserve">. </w:t>
      </w:r>
    </w:p>
    <w:p w14:paraId="79DF1D70" w14:textId="60AC79CA" w:rsidR="0081032B" w:rsidRPr="00A83A8C" w:rsidRDefault="0081032B" w:rsidP="00A83A8C">
      <w:pPr>
        <w:widowControl w:val="0"/>
        <w:bidi w:val="0"/>
        <w:ind w:firstLine="180"/>
        <w:jc w:val="lowKashida"/>
        <w:rPr>
          <w:rFonts w:asciiTheme="majorBidi" w:hAnsiTheme="majorBidi" w:cstheme="majorBidi"/>
          <w:sz w:val="20"/>
          <w:szCs w:val="20"/>
          <w:highlight w:val="green"/>
        </w:rPr>
      </w:pPr>
      <w:r w:rsidRPr="00A83A8C">
        <w:rPr>
          <w:rFonts w:asciiTheme="majorBidi" w:hAnsiTheme="majorBidi" w:cstheme="majorBidi"/>
          <w:sz w:val="20"/>
          <w:szCs w:val="20"/>
        </w:rPr>
        <w:t>The G+C+</w:t>
      </w:r>
      <w:r w:rsidR="00921CE9" w:rsidRPr="00A83A8C">
        <w:rPr>
          <w:rFonts w:asciiTheme="majorBidi" w:hAnsiTheme="majorBidi" w:cstheme="majorBidi"/>
          <w:sz w:val="20"/>
          <w:szCs w:val="20"/>
        </w:rPr>
        <w:t>T</w:t>
      </w:r>
      <w:r w:rsidRPr="00A83A8C">
        <w:rPr>
          <w:rFonts w:asciiTheme="majorBidi" w:hAnsiTheme="majorBidi" w:cstheme="majorBidi"/>
          <w:sz w:val="20"/>
          <w:szCs w:val="20"/>
        </w:rPr>
        <w:t xml:space="preserve"> treatment exhibited the lowest values of SAR and ESP recording </w:t>
      </w:r>
      <w:r w:rsidR="00921CE9" w:rsidRPr="00A83A8C">
        <w:rPr>
          <w:rFonts w:asciiTheme="majorBidi" w:hAnsiTheme="majorBidi" w:cstheme="majorBidi"/>
          <w:sz w:val="20"/>
          <w:szCs w:val="20"/>
        </w:rPr>
        <w:t>11.82</w:t>
      </w:r>
      <w:r w:rsidRPr="00A83A8C">
        <w:rPr>
          <w:rFonts w:asciiTheme="majorBidi" w:hAnsiTheme="majorBidi" w:cstheme="majorBidi"/>
          <w:sz w:val="20"/>
          <w:szCs w:val="20"/>
        </w:rPr>
        <w:t xml:space="preserve"> and </w:t>
      </w:r>
      <w:r w:rsidR="00921CE9" w:rsidRPr="00A83A8C">
        <w:rPr>
          <w:rFonts w:asciiTheme="majorBidi" w:hAnsiTheme="majorBidi" w:cstheme="majorBidi"/>
          <w:sz w:val="20"/>
          <w:szCs w:val="20"/>
        </w:rPr>
        <w:t>14.13</w:t>
      </w:r>
      <w:r w:rsidRPr="00A83A8C">
        <w:rPr>
          <w:rFonts w:asciiTheme="majorBidi" w:hAnsiTheme="majorBidi" w:cstheme="majorBidi"/>
          <w:sz w:val="20"/>
          <w:szCs w:val="20"/>
        </w:rPr>
        <w:t xml:space="preserve"> respectively, in </w:t>
      </w:r>
      <w:r w:rsidR="00A83A8C" w:rsidRPr="00A83A8C">
        <w:rPr>
          <w:rFonts w:asciiTheme="majorBidi" w:hAnsiTheme="majorBidi" w:cstheme="majorBidi"/>
          <w:sz w:val="20"/>
          <w:szCs w:val="20"/>
        </w:rPr>
        <w:t>compared</w:t>
      </w:r>
      <w:r w:rsidRPr="00A83A8C">
        <w:rPr>
          <w:rFonts w:asciiTheme="majorBidi" w:hAnsiTheme="majorBidi" w:cstheme="majorBidi"/>
          <w:sz w:val="20"/>
          <w:szCs w:val="20"/>
        </w:rPr>
        <w:t xml:space="preserve"> to </w:t>
      </w:r>
      <w:r w:rsidR="00921CE9" w:rsidRPr="00A83A8C">
        <w:rPr>
          <w:rFonts w:asciiTheme="majorBidi" w:hAnsiTheme="majorBidi" w:cstheme="majorBidi"/>
          <w:sz w:val="20"/>
          <w:szCs w:val="20"/>
        </w:rPr>
        <w:t>check plot (A)</w:t>
      </w:r>
      <w:r w:rsidRPr="00A83A8C">
        <w:rPr>
          <w:rFonts w:asciiTheme="majorBidi" w:hAnsiTheme="majorBidi" w:cstheme="majorBidi"/>
          <w:sz w:val="20"/>
          <w:szCs w:val="20"/>
        </w:rPr>
        <w:t xml:space="preserve"> which recorded 13.</w:t>
      </w:r>
      <w:r w:rsidR="00921CE9" w:rsidRPr="00A83A8C">
        <w:rPr>
          <w:rFonts w:asciiTheme="majorBidi" w:hAnsiTheme="majorBidi" w:cstheme="majorBidi"/>
          <w:sz w:val="20"/>
          <w:szCs w:val="20"/>
        </w:rPr>
        <w:t>97</w:t>
      </w:r>
      <w:r w:rsidRPr="00A83A8C">
        <w:rPr>
          <w:rFonts w:asciiTheme="majorBidi" w:hAnsiTheme="majorBidi" w:cstheme="majorBidi"/>
          <w:sz w:val="20"/>
          <w:szCs w:val="20"/>
        </w:rPr>
        <w:t xml:space="preserve"> and </w:t>
      </w:r>
      <w:r w:rsidR="00921CE9" w:rsidRPr="00A83A8C">
        <w:rPr>
          <w:rFonts w:asciiTheme="majorBidi" w:hAnsiTheme="majorBidi" w:cstheme="majorBidi"/>
          <w:sz w:val="20"/>
          <w:szCs w:val="20"/>
        </w:rPr>
        <w:t>16.34</w:t>
      </w:r>
      <w:r w:rsidRPr="00A83A8C">
        <w:rPr>
          <w:rFonts w:asciiTheme="majorBidi" w:hAnsiTheme="majorBidi" w:cstheme="majorBidi"/>
          <w:sz w:val="20"/>
          <w:szCs w:val="20"/>
        </w:rPr>
        <w:t xml:space="preserve"> for SAR and ESP. </w:t>
      </w:r>
      <w:r w:rsidR="00144C43" w:rsidRPr="00A83A8C">
        <w:rPr>
          <w:rFonts w:asciiTheme="majorBidi" w:hAnsiTheme="majorBidi" w:cstheme="majorBidi"/>
          <w:sz w:val="20"/>
          <w:szCs w:val="20"/>
        </w:rPr>
        <w:t>T</w:t>
      </w:r>
      <w:r w:rsidRPr="00A83A8C">
        <w:rPr>
          <w:rFonts w:asciiTheme="majorBidi" w:hAnsiTheme="majorBidi" w:cstheme="majorBidi"/>
          <w:sz w:val="20"/>
          <w:szCs w:val="20"/>
        </w:rPr>
        <w:t xml:space="preserve">he decrease </w:t>
      </w:r>
      <w:r w:rsidR="00144C43" w:rsidRPr="00A83A8C">
        <w:rPr>
          <w:rFonts w:asciiTheme="majorBidi" w:hAnsiTheme="majorBidi" w:cstheme="majorBidi"/>
          <w:sz w:val="20"/>
          <w:szCs w:val="20"/>
        </w:rPr>
        <w:t>on</w:t>
      </w:r>
      <w:r w:rsidRPr="00A83A8C">
        <w:rPr>
          <w:rFonts w:asciiTheme="majorBidi" w:hAnsiTheme="majorBidi" w:cstheme="majorBidi"/>
          <w:sz w:val="20"/>
          <w:szCs w:val="20"/>
        </w:rPr>
        <w:t xml:space="preserve"> ESP and SAR with </w:t>
      </w:r>
      <w:r w:rsidR="00144C43" w:rsidRPr="00A83A8C">
        <w:rPr>
          <w:rFonts w:asciiTheme="majorBidi" w:hAnsiTheme="majorBidi" w:cstheme="majorBidi"/>
          <w:sz w:val="20"/>
          <w:szCs w:val="20"/>
        </w:rPr>
        <w:t>the application of gypsum in combination with compost and compost tea (G+C+T)</w:t>
      </w:r>
      <w:r w:rsidRPr="00A83A8C">
        <w:rPr>
          <w:rFonts w:asciiTheme="majorBidi" w:hAnsiTheme="majorBidi" w:cstheme="majorBidi"/>
          <w:sz w:val="20"/>
          <w:szCs w:val="20"/>
        </w:rPr>
        <w:t xml:space="preserve"> is the </w:t>
      </w:r>
      <w:r w:rsidR="00144C43" w:rsidRPr="00A83A8C">
        <w:rPr>
          <w:rFonts w:asciiTheme="majorBidi" w:hAnsiTheme="majorBidi" w:cstheme="majorBidi"/>
          <w:sz w:val="20"/>
          <w:szCs w:val="20"/>
        </w:rPr>
        <w:t>amelioration</w:t>
      </w:r>
      <w:r w:rsidRPr="00A83A8C">
        <w:rPr>
          <w:rFonts w:asciiTheme="majorBidi" w:hAnsiTheme="majorBidi" w:cstheme="majorBidi"/>
          <w:sz w:val="20"/>
          <w:szCs w:val="20"/>
        </w:rPr>
        <w:t xml:space="preserve"> of soil porosity or may be a cause of decreasing Na</w:t>
      </w:r>
      <w:r w:rsidRPr="00A83A8C">
        <w:rPr>
          <w:rFonts w:asciiTheme="majorBidi" w:hAnsiTheme="majorBidi" w:cstheme="majorBidi"/>
          <w:sz w:val="20"/>
          <w:szCs w:val="20"/>
          <w:vertAlign w:val="superscript"/>
        </w:rPr>
        <w:t>+</w:t>
      </w:r>
      <w:r w:rsidRPr="00A83A8C">
        <w:rPr>
          <w:rFonts w:asciiTheme="majorBidi" w:hAnsiTheme="majorBidi" w:cstheme="majorBidi"/>
          <w:sz w:val="20"/>
          <w:szCs w:val="20"/>
        </w:rPr>
        <w:t xml:space="preserve"> or increase of Ca</w:t>
      </w:r>
      <w:r w:rsidRPr="00A83A8C">
        <w:rPr>
          <w:rFonts w:asciiTheme="majorBidi" w:hAnsiTheme="majorBidi" w:cstheme="majorBidi"/>
          <w:sz w:val="20"/>
          <w:szCs w:val="20"/>
          <w:vertAlign w:val="superscript"/>
        </w:rPr>
        <w:t>+2</w:t>
      </w:r>
      <w:r w:rsidRPr="00A83A8C">
        <w:rPr>
          <w:rFonts w:asciiTheme="majorBidi" w:hAnsiTheme="majorBidi" w:cstheme="majorBidi"/>
          <w:sz w:val="20"/>
          <w:szCs w:val="20"/>
        </w:rPr>
        <w:t xml:space="preserve"> (</w:t>
      </w:r>
      <w:r w:rsidRPr="00A83A8C">
        <w:rPr>
          <w:rFonts w:asciiTheme="majorBidi" w:hAnsiTheme="majorBidi" w:cstheme="majorBidi"/>
          <w:b/>
          <w:bCs/>
          <w:sz w:val="20"/>
          <w:szCs w:val="20"/>
        </w:rPr>
        <w:t>Kim et al. 2017</w:t>
      </w:r>
      <w:r w:rsidRPr="00A83A8C">
        <w:rPr>
          <w:rFonts w:asciiTheme="majorBidi" w:hAnsiTheme="majorBidi" w:cstheme="majorBidi"/>
          <w:sz w:val="20"/>
          <w:szCs w:val="20"/>
        </w:rPr>
        <w:t xml:space="preserve">). It has been reported that the combined of organic and inorganic amendments to sodic soil resulted in reducing SAR and therefore ESP of soil </w:t>
      </w:r>
      <w:r w:rsidRPr="00A83A8C">
        <w:rPr>
          <w:rFonts w:asciiTheme="majorBidi" w:hAnsiTheme="majorBidi" w:cstheme="majorBidi"/>
          <w:b/>
          <w:bCs/>
          <w:sz w:val="20"/>
          <w:szCs w:val="20"/>
        </w:rPr>
        <w:t xml:space="preserve">Sarwar et al., </w:t>
      </w:r>
      <w:r w:rsidR="007426E0" w:rsidRPr="00A83A8C">
        <w:rPr>
          <w:rFonts w:asciiTheme="majorBidi" w:hAnsiTheme="majorBidi" w:cstheme="majorBidi"/>
          <w:b/>
          <w:bCs/>
          <w:sz w:val="20"/>
          <w:szCs w:val="20"/>
        </w:rPr>
        <w:t>(</w:t>
      </w:r>
      <w:r w:rsidRPr="00A83A8C">
        <w:rPr>
          <w:rFonts w:asciiTheme="majorBidi" w:hAnsiTheme="majorBidi" w:cstheme="majorBidi"/>
          <w:b/>
          <w:bCs/>
          <w:sz w:val="20"/>
          <w:szCs w:val="20"/>
        </w:rPr>
        <w:t>2011</w:t>
      </w:r>
      <w:r w:rsidR="007426E0" w:rsidRPr="00A83A8C">
        <w:rPr>
          <w:rFonts w:asciiTheme="majorBidi" w:hAnsiTheme="majorBidi" w:cstheme="majorBidi"/>
          <w:b/>
          <w:bCs/>
          <w:sz w:val="20"/>
          <w:szCs w:val="20"/>
        </w:rPr>
        <w:t xml:space="preserve">); </w:t>
      </w:r>
      <w:proofErr w:type="spellStart"/>
      <w:r w:rsidR="007426E0" w:rsidRPr="00A83A8C">
        <w:rPr>
          <w:rFonts w:asciiTheme="majorBidi" w:hAnsiTheme="majorBidi" w:cstheme="majorBidi"/>
          <w:b/>
          <w:bCs/>
          <w:sz w:val="20"/>
          <w:szCs w:val="20"/>
        </w:rPr>
        <w:t>Bayoumy</w:t>
      </w:r>
      <w:proofErr w:type="spellEnd"/>
      <w:r w:rsidR="007426E0" w:rsidRPr="00A83A8C">
        <w:rPr>
          <w:rFonts w:asciiTheme="majorBidi" w:hAnsiTheme="majorBidi" w:cstheme="majorBidi"/>
          <w:b/>
          <w:bCs/>
          <w:sz w:val="20"/>
          <w:szCs w:val="20"/>
        </w:rPr>
        <w:t xml:space="preserve"> et al., (2019)</w:t>
      </w:r>
      <w:r w:rsidRPr="00A83A8C">
        <w:rPr>
          <w:rFonts w:asciiTheme="majorBidi" w:hAnsiTheme="majorBidi" w:cstheme="majorBidi"/>
          <w:sz w:val="20"/>
          <w:szCs w:val="20"/>
        </w:rPr>
        <w:t xml:space="preserve">. </w:t>
      </w:r>
      <w:r w:rsidRPr="00A83A8C">
        <w:rPr>
          <w:rFonts w:asciiTheme="majorBidi" w:hAnsiTheme="majorBidi" w:cstheme="majorBidi"/>
          <w:b/>
          <w:bCs/>
          <w:sz w:val="20"/>
          <w:szCs w:val="20"/>
        </w:rPr>
        <w:t>Shaaban et al. (2013)</w:t>
      </w:r>
      <w:r w:rsidRPr="00A83A8C">
        <w:rPr>
          <w:rFonts w:asciiTheme="majorBidi" w:hAnsiTheme="majorBidi" w:cstheme="majorBidi"/>
          <w:sz w:val="20"/>
          <w:szCs w:val="20"/>
        </w:rPr>
        <w:t xml:space="preserve"> </w:t>
      </w:r>
      <w:r w:rsidR="0047715D" w:rsidRPr="00A83A8C">
        <w:rPr>
          <w:rFonts w:asciiTheme="majorBidi" w:hAnsiTheme="majorBidi" w:cstheme="majorBidi"/>
          <w:sz w:val="20"/>
          <w:szCs w:val="20"/>
        </w:rPr>
        <w:t>reported that when organic matter decomposition, CO</w:t>
      </w:r>
      <w:r w:rsidR="0047715D" w:rsidRPr="00A83A8C">
        <w:rPr>
          <w:rFonts w:asciiTheme="majorBidi" w:hAnsiTheme="majorBidi" w:cstheme="majorBidi"/>
          <w:sz w:val="20"/>
          <w:szCs w:val="20"/>
          <w:vertAlign w:val="subscript"/>
        </w:rPr>
        <w:t>2</w:t>
      </w:r>
      <w:r w:rsidR="0047715D" w:rsidRPr="00A83A8C">
        <w:rPr>
          <w:rFonts w:asciiTheme="majorBidi" w:hAnsiTheme="majorBidi" w:cstheme="majorBidi"/>
          <w:sz w:val="20"/>
          <w:szCs w:val="20"/>
        </w:rPr>
        <w:t xml:space="preserve"> is </w:t>
      </w:r>
      <w:r w:rsidR="00A83A8C" w:rsidRPr="00A83A8C">
        <w:rPr>
          <w:rFonts w:asciiTheme="majorBidi" w:hAnsiTheme="majorBidi" w:cstheme="majorBidi"/>
          <w:sz w:val="20"/>
          <w:szCs w:val="20"/>
        </w:rPr>
        <w:t>increased,</w:t>
      </w:r>
      <w:r w:rsidR="0047715D" w:rsidRPr="00A83A8C">
        <w:rPr>
          <w:rFonts w:asciiTheme="majorBidi" w:hAnsiTheme="majorBidi" w:cstheme="majorBidi"/>
          <w:sz w:val="20"/>
          <w:szCs w:val="20"/>
        </w:rPr>
        <w:t xml:space="preserve"> and the amounts of </w:t>
      </w:r>
      <w:r w:rsidR="00C77798" w:rsidRPr="00A83A8C">
        <w:rPr>
          <w:rFonts w:asciiTheme="majorBidi" w:hAnsiTheme="majorBidi" w:cstheme="majorBidi"/>
          <w:sz w:val="20"/>
          <w:szCs w:val="20"/>
        </w:rPr>
        <w:t xml:space="preserve">H </w:t>
      </w:r>
      <w:r w:rsidR="0047715D" w:rsidRPr="00A83A8C">
        <w:rPr>
          <w:rFonts w:asciiTheme="majorBidi" w:hAnsiTheme="majorBidi" w:cstheme="majorBidi"/>
          <w:sz w:val="20"/>
          <w:szCs w:val="20"/>
        </w:rPr>
        <w:t>freed which increased the decay of CaCO</w:t>
      </w:r>
      <w:r w:rsidR="0047715D" w:rsidRPr="00A83A8C">
        <w:rPr>
          <w:rFonts w:asciiTheme="majorBidi" w:hAnsiTheme="majorBidi" w:cstheme="majorBidi"/>
          <w:sz w:val="20"/>
          <w:szCs w:val="20"/>
          <w:vertAlign w:val="subscript"/>
        </w:rPr>
        <w:t>3</w:t>
      </w:r>
      <w:r w:rsidR="0047715D" w:rsidRPr="00A83A8C">
        <w:rPr>
          <w:rFonts w:asciiTheme="majorBidi" w:hAnsiTheme="majorBidi" w:cstheme="majorBidi"/>
          <w:sz w:val="20"/>
          <w:szCs w:val="20"/>
        </w:rPr>
        <w:t xml:space="preserve"> and unleashes more Ca 2 that exchange with Na ions on soil colloids.</w:t>
      </w:r>
    </w:p>
    <w:p w14:paraId="7F7946B9" w14:textId="77777777" w:rsidR="00676FB0" w:rsidRPr="00A83A8C" w:rsidRDefault="00921CE9" w:rsidP="00A83A8C">
      <w:pPr>
        <w:widowControl w:val="0"/>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An overall change in SAR and ESP</w:t>
      </w:r>
      <w:r w:rsidR="0081032B" w:rsidRPr="00A83A8C">
        <w:rPr>
          <w:rFonts w:asciiTheme="majorBidi" w:hAnsiTheme="majorBidi" w:cstheme="majorBidi"/>
          <w:sz w:val="20"/>
          <w:szCs w:val="20"/>
        </w:rPr>
        <w:t xml:space="preserve"> </w:t>
      </w:r>
      <w:r w:rsidRPr="00A83A8C">
        <w:rPr>
          <w:rFonts w:asciiTheme="majorBidi" w:hAnsiTheme="majorBidi" w:cstheme="majorBidi"/>
          <w:sz w:val="20"/>
          <w:szCs w:val="20"/>
        </w:rPr>
        <w:t>(</w:t>
      </w:r>
      <w:r w:rsidR="0081032B" w:rsidRPr="00A83A8C">
        <w:rPr>
          <w:rFonts w:asciiTheme="majorBidi" w:hAnsiTheme="majorBidi" w:cstheme="majorBidi"/>
          <w:sz w:val="20"/>
          <w:szCs w:val="20"/>
        </w:rPr>
        <w:t>%)</w:t>
      </w:r>
      <w:r w:rsidRPr="00A83A8C">
        <w:rPr>
          <w:rFonts w:asciiTheme="majorBidi" w:hAnsiTheme="majorBidi" w:cstheme="majorBidi"/>
          <w:sz w:val="20"/>
          <w:szCs w:val="20"/>
        </w:rPr>
        <w:t xml:space="preserve"> </w:t>
      </w:r>
      <w:r w:rsidR="0081032B" w:rsidRPr="00A83A8C">
        <w:rPr>
          <w:rFonts w:asciiTheme="majorBidi" w:hAnsiTheme="majorBidi" w:cstheme="majorBidi"/>
          <w:sz w:val="20"/>
          <w:szCs w:val="20"/>
        </w:rPr>
        <w:t xml:space="preserve">after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w:t>
      </w:r>
      <w:r w:rsidR="0081032B" w:rsidRPr="00A83A8C">
        <w:rPr>
          <w:rFonts w:asciiTheme="majorBidi" w:hAnsiTheme="majorBidi" w:cstheme="majorBidi"/>
          <w:sz w:val="20"/>
          <w:szCs w:val="20"/>
        </w:rPr>
        <w:t xml:space="preserve"> harvesting was observed from </w:t>
      </w:r>
      <w:r w:rsidRPr="00A83A8C">
        <w:rPr>
          <w:rFonts w:asciiTheme="majorBidi" w:hAnsiTheme="majorBidi" w:cstheme="majorBidi"/>
          <w:sz w:val="20"/>
          <w:szCs w:val="20"/>
        </w:rPr>
        <w:t>Fig. (2</w:t>
      </w:r>
      <w:r w:rsidR="00144C43" w:rsidRPr="00A83A8C">
        <w:rPr>
          <w:rFonts w:asciiTheme="majorBidi" w:hAnsiTheme="majorBidi" w:cstheme="majorBidi"/>
          <w:sz w:val="20"/>
          <w:szCs w:val="20"/>
        </w:rPr>
        <w:t>&amp;3</w:t>
      </w:r>
      <w:r w:rsidRPr="00A83A8C">
        <w:rPr>
          <w:rFonts w:asciiTheme="majorBidi" w:hAnsiTheme="majorBidi" w:cstheme="majorBidi"/>
          <w:sz w:val="20"/>
          <w:szCs w:val="20"/>
        </w:rPr>
        <w:t>)</w:t>
      </w:r>
      <w:r w:rsidR="0081032B" w:rsidRPr="00A83A8C">
        <w:rPr>
          <w:rFonts w:asciiTheme="majorBidi" w:hAnsiTheme="majorBidi" w:cstheme="majorBidi"/>
          <w:sz w:val="20"/>
          <w:szCs w:val="20"/>
        </w:rPr>
        <w:t xml:space="preserve"> </w:t>
      </w:r>
      <w:r w:rsidRPr="00A83A8C">
        <w:rPr>
          <w:rFonts w:asciiTheme="majorBidi" w:hAnsiTheme="majorBidi" w:cstheme="majorBidi"/>
          <w:sz w:val="20"/>
          <w:szCs w:val="20"/>
        </w:rPr>
        <w:t>were</w:t>
      </w:r>
      <w:r w:rsidR="0081032B" w:rsidRPr="00A83A8C">
        <w:rPr>
          <w:rFonts w:asciiTheme="majorBidi" w:hAnsiTheme="majorBidi" w:cstheme="majorBidi"/>
          <w:sz w:val="20"/>
          <w:szCs w:val="20"/>
        </w:rPr>
        <w:t xml:space="preserve"> significantly (p ≤ 0.05)</w:t>
      </w:r>
      <w:r w:rsidRPr="00A83A8C">
        <w:rPr>
          <w:rFonts w:asciiTheme="majorBidi" w:hAnsiTheme="majorBidi" w:cstheme="majorBidi"/>
          <w:sz w:val="20"/>
          <w:szCs w:val="20"/>
        </w:rPr>
        <w:t xml:space="preserve"> </w:t>
      </w:r>
      <w:r w:rsidR="0047715D" w:rsidRPr="00A83A8C">
        <w:rPr>
          <w:rFonts w:asciiTheme="majorBidi" w:hAnsiTheme="majorBidi" w:cstheme="majorBidi"/>
          <w:sz w:val="20"/>
          <w:szCs w:val="20"/>
        </w:rPr>
        <w:t>de</w:t>
      </w:r>
      <w:r w:rsidR="0081032B" w:rsidRPr="00A83A8C">
        <w:rPr>
          <w:rFonts w:asciiTheme="majorBidi" w:hAnsiTheme="majorBidi" w:cstheme="majorBidi"/>
          <w:sz w:val="20"/>
          <w:szCs w:val="20"/>
        </w:rPr>
        <w:t>creased with G+C+</w:t>
      </w:r>
      <w:r w:rsidRPr="00A83A8C">
        <w:rPr>
          <w:rFonts w:asciiTheme="majorBidi" w:hAnsiTheme="majorBidi" w:cstheme="majorBidi"/>
          <w:sz w:val="20"/>
          <w:szCs w:val="20"/>
        </w:rPr>
        <w:t>T</w:t>
      </w:r>
      <w:r w:rsidR="00144C43" w:rsidRPr="00A83A8C">
        <w:rPr>
          <w:rFonts w:asciiTheme="majorBidi" w:hAnsiTheme="majorBidi" w:cstheme="majorBidi"/>
          <w:sz w:val="20"/>
          <w:szCs w:val="20"/>
        </w:rPr>
        <w:t xml:space="preserve"> </w:t>
      </w:r>
      <w:r w:rsidR="0081032B" w:rsidRPr="00A83A8C">
        <w:rPr>
          <w:rFonts w:asciiTheme="majorBidi" w:hAnsiTheme="majorBidi" w:cstheme="majorBidi"/>
          <w:sz w:val="20"/>
          <w:szCs w:val="20"/>
        </w:rPr>
        <w:t xml:space="preserve">in compare with other treatments recording </w:t>
      </w:r>
      <w:r w:rsidR="00144C43" w:rsidRPr="00A83A8C">
        <w:rPr>
          <w:rFonts w:asciiTheme="majorBidi" w:hAnsiTheme="majorBidi" w:cstheme="majorBidi"/>
          <w:sz w:val="20"/>
          <w:szCs w:val="20"/>
        </w:rPr>
        <w:t>27.38</w:t>
      </w:r>
      <w:r w:rsidR="0081032B" w:rsidRPr="00A83A8C">
        <w:rPr>
          <w:rFonts w:asciiTheme="majorBidi" w:hAnsiTheme="majorBidi" w:cstheme="majorBidi"/>
          <w:sz w:val="20"/>
          <w:szCs w:val="20"/>
        </w:rPr>
        <w:t>% and</w:t>
      </w:r>
      <w:r w:rsidRPr="00A83A8C">
        <w:rPr>
          <w:rFonts w:asciiTheme="majorBidi" w:hAnsiTheme="majorBidi" w:cstheme="majorBidi"/>
          <w:sz w:val="20"/>
          <w:szCs w:val="20"/>
        </w:rPr>
        <w:t xml:space="preserve"> </w:t>
      </w:r>
      <w:r w:rsidR="00144C43" w:rsidRPr="00A83A8C">
        <w:rPr>
          <w:rFonts w:asciiTheme="majorBidi" w:hAnsiTheme="majorBidi" w:cstheme="majorBidi"/>
          <w:sz w:val="20"/>
          <w:szCs w:val="20"/>
        </w:rPr>
        <w:t>24.56</w:t>
      </w:r>
      <w:r w:rsidR="0081032B" w:rsidRPr="00A83A8C">
        <w:rPr>
          <w:rFonts w:asciiTheme="majorBidi" w:hAnsiTheme="majorBidi" w:cstheme="majorBidi"/>
          <w:sz w:val="20"/>
          <w:szCs w:val="20"/>
        </w:rPr>
        <w:t>% respectively.</w:t>
      </w:r>
    </w:p>
    <w:p w14:paraId="6A9B1CEB" w14:textId="77777777" w:rsidR="007426E0" w:rsidRPr="00A83A8C" w:rsidRDefault="007426E0" w:rsidP="00A83A8C">
      <w:pPr>
        <w:widowControl w:val="0"/>
        <w:bidi w:val="0"/>
        <w:ind w:firstLine="180"/>
        <w:jc w:val="lowKashida"/>
        <w:rPr>
          <w:rFonts w:asciiTheme="majorBidi" w:hAnsiTheme="majorBidi" w:cstheme="majorBidi"/>
          <w:sz w:val="20"/>
          <w:szCs w:val="20"/>
        </w:rPr>
      </w:pPr>
    </w:p>
    <w:p w14:paraId="5BB14AFF" w14:textId="77777777" w:rsidR="00144C43" w:rsidRPr="00A83A8C" w:rsidRDefault="007D58C1" w:rsidP="0057710A">
      <w:pPr>
        <w:widowControl w:val="0"/>
        <w:bidi w:val="0"/>
        <w:jc w:val="center"/>
        <w:rPr>
          <w:rFonts w:asciiTheme="majorBidi" w:hAnsiTheme="majorBidi" w:cstheme="majorBidi"/>
          <w:noProof/>
          <w:sz w:val="20"/>
          <w:szCs w:val="20"/>
        </w:rPr>
      </w:pPr>
      <w:r w:rsidRPr="00A83A8C">
        <w:rPr>
          <w:rFonts w:asciiTheme="majorBidi" w:hAnsiTheme="majorBidi" w:cstheme="majorBidi"/>
          <w:noProof/>
          <w:sz w:val="20"/>
          <w:szCs w:val="20"/>
        </w:rPr>
        <w:lastRenderedPageBreak/>
        <w:drawing>
          <wp:inline distT="0" distB="0" distL="0" distR="0" wp14:anchorId="51003EED" wp14:editId="692FD8DB">
            <wp:extent cx="2735580" cy="2293620"/>
            <wp:effectExtent l="0" t="0" r="762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5580" cy="2293620"/>
                    </a:xfrm>
                    <a:prstGeom prst="rect">
                      <a:avLst/>
                    </a:prstGeom>
                    <a:noFill/>
                    <a:ln>
                      <a:noFill/>
                    </a:ln>
                  </pic:spPr>
                </pic:pic>
              </a:graphicData>
            </a:graphic>
          </wp:inline>
        </w:drawing>
      </w:r>
    </w:p>
    <w:p w14:paraId="2A149628" w14:textId="40377AAF" w:rsidR="007426E0" w:rsidRPr="00A83A8C" w:rsidRDefault="00144C43" w:rsidP="0057710A">
      <w:pPr>
        <w:widowControl w:val="0"/>
        <w:bidi w:val="0"/>
        <w:ind w:firstLine="180"/>
        <w:jc w:val="center"/>
        <w:rPr>
          <w:rFonts w:asciiTheme="majorBidi" w:hAnsiTheme="majorBidi" w:cstheme="majorBidi"/>
          <w:noProof/>
          <w:sz w:val="20"/>
          <w:szCs w:val="20"/>
        </w:rPr>
      </w:pPr>
      <w:r w:rsidRPr="00A83A8C">
        <w:rPr>
          <w:rFonts w:asciiTheme="majorBidi" w:hAnsiTheme="majorBidi" w:cstheme="majorBidi"/>
          <w:sz w:val="20"/>
          <w:szCs w:val="20"/>
        </w:rPr>
        <w:t>Fig. (2): Changes of SAR (%) as affected by different soil amendments.</w:t>
      </w:r>
    </w:p>
    <w:p w14:paraId="72D142F6" w14:textId="77777777" w:rsidR="00144C43" w:rsidRPr="00A83A8C" w:rsidRDefault="007D58C1" w:rsidP="0057710A">
      <w:pPr>
        <w:widowControl w:val="0"/>
        <w:bidi w:val="0"/>
        <w:jc w:val="center"/>
        <w:rPr>
          <w:rFonts w:asciiTheme="majorBidi" w:hAnsiTheme="majorBidi" w:cstheme="majorBidi"/>
          <w:sz w:val="20"/>
          <w:szCs w:val="20"/>
        </w:rPr>
      </w:pPr>
      <w:r w:rsidRPr="00A83A8C">
        <w:rPr>
          <w:rFonts w:asciiTheme="majorBidi" w:hAnsiTheme="majorBidi" w:cstheme="majorBidi"/>
          <w:noProof/>
          <w:sz w:val="20"/>
          <w:szCs w:val="20"/>
        </w:rPr>
        <w:drawing>
          <wp:inline distT="0" distB="0" distL="0" distR="0" wp14:anchorId="323F6318" wp14:editId="3A90F9A5">
            <wp:extent cx="2766060" cy="208026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6060" cy="2080260"/>
                    </a:xfrm>
                    <a:prstGeom prst="rect">
                      <a:avLst/>
                    </a:prstGeom>
                    <a:noFill/>
                    <a:ln>
                      <a:noFill/>
                    </a:ln>
                  </pic:spPr>
                </pic:pic>
              </a:graphicData>
            </a:graphic>
          </wp:inline>
        </w:drawing>
      </w:r>
    </w:p>
    <w:p w14:paraId="6102CDAD" w14:textId="77777777" w:rsidR="00921CE9" w:rsidRPr="00A83A8C" w:rsidRDefault="00144C43" w:rsidP="00A83A8C">
      <w:pPr>
        <w:widowControl w:val="0"/>
        <w:bidi w:val="0"/>
        <w:ind w:firstLine="180"/>
        <w:jc w:val="center"/>
        <w:rPr>
          <w:rFonts w:asciiTheme="majorBidi" w:hAnsiTheme="majorBidi" w:cstheme="majorBidi"/>
          <w:i/>
          <w:iCs/>
          <w:sz w:val="20"/>
          <w:szCs w:val="20"/>
          <w:u w:val="single"/>
        </w:rPr>
      </w:pPr>
      <w:r w:rsidRPr="00A83A8C">
        <w:rPr>
          <w:rFonts w:asciiTheme="majorBidi" w:hAnsiTheme="majorBidi" w:cstheme="majorBidi"/>
          <w:sz w:val="20"/>
          <w:szCs w:val="20"/>
        </w:rPr>
        <w:t>Fig. (3): Changes of ESP (%) as affected by different soil amendments.</w:t>
      </w:r>
    </w:p>
    <w:p w14:paraId="43995EDB" w14:textId="77777777" w:rsidR="000B5513" w:rsidRPr="00A83A8C" w:rsidRDefault="000B5513" w:rsidP="00A83A8C">
      <w:pPr>
        <w:bidi w:val="0"/>
        <w:ind w:firstLine="180"/>
        <w:jc w:val="both"/>
        <w:rPr>
          <w:rFonts w:asciiTheme="majorBidi" w:hAnsiTheme="majorBidi" w:cstheme="majorBidi"/>
          <w:b/>
          <w:bCs/>
          <w:i/>
          <w:iCs/>
          <w:sz w:val="20"/>
          <w:szCs w:val="20"/>
          <w:u w:val="single"/>
        </w:rPr>
      </w:pPr>
    </w:p>
    <w:p w14:paraId="6DD8DECF" w14:textId="77777777" w:rsidR="00D770E0" w:rsidRPr="00A83A8C" w:rsidRDefault="000B5513" w:rsidP="00A83A8C">
      <w:pPr>
        <w:bidi w:val="0"/>
        <w:ind w:firstLine="180"/>
        <w:jc w:val="both"/>
        <w:rPr>
          <w:rFonts w:asciiTheme="majorBidi" w:hAnsiTheme="majorBidi" w:cstheme="majorBidi"/>
          <w:b/>
          <w:bCs/>
          <w:sz w:val="20"/>
          <w:szCs w:val="20"/>
        </w:rPr>
      </w:pPr>
      <w:r w:rsidRPr="00A83A8C">
        <w:rPr>
          <w:rFonts w:asciiTheme="majorBidi" w:hAnsiTheme="majorBidi" w:cstheme="majorBidi"/>
          <w:b/>
          <w:bCs/>
          <w:sz w:val="20"/>
          <w:szCs w:val="20"/>
        </w:rPr>
        <w:t>III.</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580593" w:rsidRPr="00A83A8C">
        <w:rPr>
          <w:rFonts w:asciiTheme="majorBidi" w:hAnsiTheme="majorBidi" w:cstheme="majorBidi"/>
          <w:b/>
          <w:bCs/>
          <w:sz w:val="20"/>
          <w:szCs w:val="20"/>
        </w:rPr>
        <w:t>3.</w:t>
      </w:r>
      <w:r w:rsidRPr="00A83A8C">
        <w:rPr>
          <w:rFonts w:asciiTheme="majorBidi" w:hAnsiTheme="majorBidi" w:cstheme="majorBidi"/>
          <w:b/>
          <w:bCs/>
          <w:sz w:val="20"/>
          <w:szCs w:val="20"/>
        </w:rPr>
        <w:t xml:space="preserve"> </w:t>
      </w:r>
      <w:r w:rsidR="00D770E0" w:rsidRPr="00A83A8C">
        <w:rPr>
          <w:rFonts w:asciiTheme="majorBidi" w:hAnsiTheme="majorBidi" w:cstheme="majorBidi"/>
          <w:b/>
          <w:bCs/>
          <w:sz w:val="20"/>
          <w:szCs w:val="20"/>
        </w:rPr>
        <w:t>Dry weight of grains and straw yield (g/ plant)</w:t>
      </w:r>
    </w:p>
    <w:p w14:paraId="33E89094" w14:textId="77777777" w:rsidR="00D770E0" w:rsidRPr="00A83A8C" w:rsidRDefault="00D770E0" w:rsidP="00A83A8C">
      <w:pPr>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 xml:space="preserve">As seen in Table 4, the effect of soil amendments and nano Si foliar application were significant on dry weight of grains and straw yield at 5% level probability. </w:t>
      </w:r>
    </w:p>
    <w:p w14:paraId="7BFF4E76" w14:textId="05252156" w:rsidR="004A570A" w:rsidRPr="00A83A8C" w:rsidRDefault="004A570A" w:rsidP="00A83A8C">
      <w:pPr>
        <w:bidi w:val="0"/>
        <w:ind w:firstLine="180"/>
        <w:jc w:val="lowKashida"/>
        <w:rPr>
          <w:rFonts w:asciiTheme="majorBidi" w:hAnsiTheme="majorBidi" w:cstheme="majorBidi"/>
          <w:sz w:val="20"/>
          <w:szCs w:val="20"/>
          <w:highlight w:val="yellow"/>
        </w:rPr>
      </w:pPr>
      <w:r w:rsidRPr="00A83A8C">
        <w:rPr>
          <w:rFonts w:asciiTheme="majorBidi" w:hAnsiTheme="majorBidi" w:cstheme="majorBidi"/>
          <w:sz w:val="20"/>
          <w:szCs w:val="20"/>
        </w:rPr>
        <w:t>The highest values of dry weight for grains and straw (</w:t>
      </w:r>
      <w:r w:rsidR="003D202C" w:rsidRPr="00A83A8C">
        <w:rPr>
          <w:rFonts w:asciiTheme="majorBidi" w:hAnsiTheme="majorBidi" w:cstheme="majorBidi"/>
          <w:color w:val="000000" w:themeColor="text1"/>
          <w:sz w:val="20"/>
          <w:szCs w:val="20"/>
        </w:rPr>
        <w:t>2314</w:t>
      </w:r>
      <w:r w:rsidRPr="00A83A8C">
        <w:rPr>
          <w:rFonts w:asciiTheme="majorBidi" w:hAnsiTheme="majorBidi" w:cstheme="majorBidi"/>
          <w:color w:val="000000" w:themeColor="text1"/>
          <w:sz w:val="20"/>
          <w:szCs w:val="20"/>
        </w:rPr>
        <w:t xml:space="preserve"> </w:t>
      </w:r>
      <w:r w:rsidR="003D202C" w:rsidRPr="00A83A8C">
        <w:rPr>
          <w:rFonts w:asciiTheme="majorBidi" w:hAnsiTheme="majorBidi" w:cstheme="majorBidi"/>
          <w:color w:val="000000" w:themeColor="text1"/>
          <w:sz w:val="20"/>
          <w:szCs w:val="20"/>
        </w:rPr>
        <w:t>kg fed</w:t>
      </w:r>
      <w:r w:rsidR="003D202C" w:rsidRPr="00A83A8C">
        <w:rPr>
          <w:rFonts w:asciiTheme="majorBidi" w:hAnsiTheme="majorBidi" w:cstheme="majorBidi"/>
          <w:color w:val="000000" w:themeColor="text1"/>
          <w:sz w:val="20"/>
          <w:szCs w:val="20"/>
          <w:vertAlign w:val="superscript"/>
        </w:rPr>
        <w:t>-1</w:t>
      </w:r>
      <w:r w:rsidR="003D202C" w:rsidRPr="00A83A8C">
        <w:rPr>
          <w:rFonts w:asciiTheme="majorBidi" w:hAnsiTheme="majorBidi" w:cstheme="majorBidi"/>
          <w:color w:val="000000" w:themeColor="text1"/>
          <w:sz w:val="20"/>
          <w:szCs w:val="20"/>
        </w:rPr>
        <w:t xml:space="preserve"> </w:t>
      </w:r>
      <w:r w:rsidRPr="00A83A8C">
        <w:rPr>
          <w:rFonts w:asciiTheme="majorBidi" w:hAnsiTheme="majorBidi" w:cstheme="majorBidi"/>
          <w:sz w:val="20"/>
          <w:szCs w:val="20"/>
        </w:rPr>
        <w:t>and 1.</w:t>
      </w:r>
      <w:r w:rsidR="00206A0F" w:rsidRPr="00A83A8C">
        <w:rPr>
          <w:rFonts w:asciiTheme="majorBidi" w:hAnsiTheme="majorBidi" w:cstheme="majorBidi"/>
          <w:sz w:val="20"/>
          <w:szCs w:val="20"/>
        </w:rPr>
        <w:t>66</w:t>
      </w:r>
      <w:r w:rsidRPr="00A83A8C">
        <w:rPr>
          <w:rFonts w:asciiTheme="majorBidi" w:hAnsiTheme="majorBidi" w:cstheme="majorBidi"/>
          <w:sz w:val="20"/>
          <w:szCs w:val="20"/>
        </w:rPr>
        <w:t xml:space="preserve"> g plant</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respectively were obtained with application of G+C+T while the lowest values (</w:t>
      </w:r>
      <w:r w:rsidR="003D202C" w:rsidRPr="00A83A8C">
        <w:rPr>
          <w:rFonts w:asciiTheme="majorBidi" w:hAnsiTheme="majorBidi" w:cstheme="majorBidi"/>
          <w:color w:val="000000" w:themeColor="text1"/>
          <w:sz w:val="20"/>
          <w:szCs w:val="20"/>
        </w:rPr>
        <w:t>1945.67 kg fed</w:t>
      </w:r>
      <w:r w:rsidR="003D202C" w:rsidRPr="00A83A8C">
        <w:rPr>
          <w:rFonts w:asciiTheme="majorBidi" w:hAnsiTheme="majorBidi" w:cstheme="majorBidi"/>
          <w:color w:val="000000" w:themeColor="text1"/>
          <w:sz w:val="20"/>
          <w:szCs w:val="20"/>
          <w:vertAlign w:val="superscript"/>
        </w:rPr>
        <w:t>-1</w:t>
      </w:r>
      <w:r w:rsidR="003D202C" w:rsidRPr="00A83A8C">
        <w:rPr>
          <w:rFonts w:asciiTheme="majorBidi" w:hAnsiTheme="majorBidi" w:cstheme="majorBidi"/>
          <w:color w:val="000000" w:themeColor="text1"/>
          <w:sz w:val="20"/>
          <w:szCs w:val="20"/>
        </w:rPr>
        <w:t xml:space="preserve"> </w:t>
      </w:r>
      <w:r w:rsidRPr="00A83A8C">
        <w:rPr>
          <w:rFonts w:asciiTheme="majorBidi" w:hAnsiTheme="majorBidi" w:cstheme="majorBidi"/>
          <w:sz w:val="20"/>
          <w:szCs w:val="20"/>
        </w:rPr>
        <w:t>and 0.</w:t>
      </w:r>
      <w:r w:rsidR="00206A0F" w:rsidRPr="00A83A8C">
        <w:rPr>
          <w:rFonts w:asciiTheme="majorBidi" w:hAnsiTheme="majorBidi" w:cstheme="majorBidi"/>
          <w:sz w:val="20"/>
          <w:szCs w:val="20"/>
        </w:rPr>
        <w:t>87</w:t>
      </w:r>
      <w:r w:rsidRPr="00A83A8C">
        <w:rPr>
          <w:rFonts w:asciiTheme="majorBidi" w:hAnsiTheme="majorBidi" w:cstheme="majorBidi"/>
          <w:sz w:val="20"/>
          <w:szCs w:val="20"/>
        </w:rPr>
        <w:t>g plant</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respectively were detected under check plot (A). The severe reduction in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yield with saline soil </w:t>
      </w:r>
      <w:proofErr w:type="gramStart"/>
      <w:r w:rsidRPr="00A83A8C">
        <w:rPr>
          <w:rFonts w:asciiTheme="majorBidi" w:hAnsiTheme="majorBidi" w:cstheme="majorBidi"/>
          <w:sz w:val="20"/>
          <w:szCs w:val="20"/>
        </w:rPr>
        <w:t>is a reflection of</w:t>
      </w:r>
      <w:proofErr w:type="gramEnd"/>
      <w:r w:rsidRPr="00A83A8C">
        <w:rPr>
          <w:rFonts w:asciiTheme="majorBidi" w:hAnsiTheme="majorBidi" w:cstheme="majorBidi"/>
          <w:sz w:val="20"/>
          <w:szCs w:val="20"/>
        </w:rPr>
        <w:t xml:space="preserve"> severe reductions in leaves area and this may be ascribed to the retardation in water uptake, the inhibition in cell division and/or cell enlargement, the disruption in cell structure and/or imbalance in metabolic activities, the </w:t>
      </w:r>
      <w:r w:rsidR="00A83A8C" w:rsidRPr="00A83A8C">
        <w:rPr>
          <w:rFonts w:asciiTheme="majorBidi" w:hAnsiTheme="majorBidi" w:cstheme="majorBidi"/>
          <w:sz w:val="20"/>
          <w:szCs w:val="20"/>
        </w:rPr>
        <w:t>particular</w:t>
      </w:r>
      <w:r w:rsidRPr="00A83A8C">
        <w:rPr>
          <w:rFonts w:asciiTheme="majorBidi" w:hAnsiTheme="majorBidi" w:cstheme="majorBidi"/>
          <w:sz w:val="20"/>
          <w:szCs w:val="20"/>
        </w:rPr>
        <w:t xml:space="preserve"> biosynthesis of endogenous phytohormones, photosynthesis, nucleic acids and protein. Gypsum and straw compost have the potential to reduce salt stress and improve crop growth in salt affected soils, These results are in harmony with those recorded by</w:t>
      </w:r>
      <w:r w:rsidRPr="00A83A8C">
        <w:rPr>
          <w:rFonts w:asciiTheme="majorBidi" w:hAnsiTheme="majorBidi" w:cstheme="majorBidi"/>
          <w:sz w:val="20"/>
          <w:szCs w:val="20"/>
        </w:rPr>
        <w:fldChar w:fldCharType="begin"/>
      </w:r>
      <w:r w:rsidRPr="00A83A8C">
        <w:rPr>
          <w:rFonts w:asciiTheme="majorBidi" w:hAnsiTheme="majorBidi" w:cstheme="majorBidi"/>
          <w:sz w:val="20"/>
          <w:szCs w:val="20"/>
        </w:rPr>
        <w:instrText xml:space="preserve"> ADDIN EN.CITE &lt;EndNote&gt;&lt;Cite&gt;&lt;Author&gt;Lee&lt;/Author&gt;&lt;Year&gt;2016&lt;/Year&gt;&lt;RecNum&gt;4&lt;/RecNum&gt;&lt;DisplayText&gt;(Lee, Seo, Ro, &amp;amp; Yun, 2016)&lt;/DisplayText&gt;&lt;record&gt;&lt;rec-number&gt;4&lt;/rec-number&gt;&lt;foreign-keys&gt;&lt;key app="EN" db-id="ez5arra08525eiet0xjvws9qevpvpz2a5pxd" timestamp="1592843280"&gt;4&lt;/key&gt;&lt;/foreign-keys&gt;&lt;ref-type name="Journal Article"&gt;17&lt;/ref-type&gt;&lt;contributors&gt;&lt;authors&gt;&lt;author&gt;Lee, JeongEun&lt;/author&gt;&lt;author&gt;Seo, DongHyuk&lt;/author&gt;&lt;author&gt;Ro, HeeMyong&lt;/author&gt;&lt;author&gt;Yun, SeokIn&lt;/author&gt;&lt;/authors&gt;&lt;/contributors&gt;&lt;titles&gt;&lt;title&gt;Yield response of Chinese cabbage to compost, gypsum, and phosphate treatments under the saline-sodic soil conditions of reclaimed tidal land&lt;/title&gt;&lt;secondary-title&gt;Korean Journal of Horticultural Science &amp;amp; Technology&lt;/secondary-title&gt;&lt;/titles&gt;&lt;periodical&gt;&lt;full-title&gt;Korean Journal of Horticultural Science &amp;amp; Technology&lt;/full-title&gt;&lt;/periodical&gt;&lt;pages&gt;587-595&lt;/pages&gt;&lt;volume&gt;34&lt;/volume&gt;&lt;number&gt;4&lt;/number&gt;&lt;dates&gt;&lt;year&gt;2016&lt;/year&gt;&lt;/dates&gt;&lt;isbn&gt;1226-8763&lt;/isbn&gt;&lt;urls&gt;&lt;/urls&gt;&lt;/record&gt;&lt;/Cite&gt;&lt;/EndNote&gt;</w:instrText>
      </w:r>
      <w:r w:rsidRPr="00A83A8C">
        <w:rPr>
          <w:rFonts w:asciiTheme="majorBidi" w:hAnsiTheme="majorBidi" w:cstheme="majorBidi"/>
          <w:sz w:val="20"/>
          <w:szCs w:val="20"/>
        </w:rPr>
        <w:fldChar w:fldCharType="separate"/>
      </w:r>
      <w:r w:rsidRPr="00A83A8C">
        <w:rPr>
          <w:rFonts w:asciiTheme="majorBidi" w:hAnsiTheme="majorBidi" w:cstheme="majorBidi"/>
          <w:noProof/>
          <w:sz w:val="20"/>
          <w:szCs w:val="20"/>
        </w:rPr>
        <w:t>(Lee, Seo, Ro, &amp; Yun, 2016)</w:t>
      </w:r>
      <w:r w:rsidRPr="00A83A8C">
        <w:rPr>
          <w:rFonts w:asciiTheme="majorBidi" w:hAnsiTheme="majorBidi" w:cstheme="majorBidi"/>
          <w:sz w:val="20"/>
          <w:szCs w:val="20"/>
        </w:rPr>
        <w:fldChar w:fldCharType="end"/>
      </w:r>
      <w:r w:rsidRPr="00A83A8C">
        <w:rPr>
          <w:rFonts w:asciiTheme="majorBidi" w:hAnsiTheme="majorBidi" w:cstheme="majorBidi"/>
          <w:sz w:val="20"/>
          <w:szCs w:val="20"/>
        </w:rPr>
        <w:t xml:space="preserve">, </w:t>
      </w:r>
      <w:r w:rsidRPr="00A83A8C">
        <w:rPr>
          <w:rFonts w:asciiTheme="majorBidi" w:hAnsiTheme="majorBidi" w:cstheme="majorBidi"/>
          <w:sz w:val="20"/>
          <w:szCs w:val="20"/>
        </w:rPr>
        <w:fldChar w:fldCharType="begin"/>
      </w:r>
      <w:r w:rsidRPr="00A83A8C">
        <w:rPr>
          <w:rFonts w:asciiTheme="majorBidi" w:hAnsiTheme="majorBidi" w:cstheme="majorBidi"/>
          <w:sz w:val="20"/>
          <w:szCs w:val="20"/>
        </w:rPr>
        <w:instrText xml:space="preserve"> ADDIN EN.CITE &lt;EndNote&gt;&lt;Cite&gt;&lt;Author&gt;Cao&lt;/Author&gt;&lt;Year&gt;2019&lt;/Year&gt;&lt;RecNum&gt;3&lt;/RecNum&gt;&lt;DisplayText&gt;(Cao, Gao, Li, &amp;amp; Tian, 2019)&lt;/DisplayText&gt;&lt;record&gt;&lt;rec-number&gt;3&lt;/rec-number&gt;&lt;foreign-keys&gt;&lt;key app="EN" db-id="ez5arra08525eiet0xjvws9qevpvpz2a5pxd" timestamp="1592843025"&gt;3&lt;/key&gt;&lt;/foreign-keys&gt;&lt;ref-type name="Journal Article"&gt;17&lt;/ref-type&gt;&lt;contributors&gt;&lt;authors&gt;&lt;author&gt;Cao, Yune&lt;/author&gt;&lt;author&gt;Gao, Yanming&lt;/author&gt;&lt;author&gt;Li, Jianshe&lt;/author&gt;&lt;author&gt;Tian, Yongqiang&lt;/author&gt;&lt;/authors&gt;&lt;/contributors&gt;&lt;titles&gt;&lt;title&gt;Straw composts, gypsum and their mixtures enhance tomato yields under continuous saline water irrigation&lt;/title&gt;&lt;secondary-title&gt;Agricultural Water Management&lt;/secondary-title&gt;&lt;/titles&gt;&lt;periodical&gt;&lt;full-title&gt;Agricultural Water Management&lt;/full-title&gt;&lt;/periodical&gt;&lt;pages&gt;105721&lt;/pages&gt;&lt;volume&gt;223&lt;/volume&gt;&lt;dates&gt;&lt;year&gt;2019&lt;/year&gt;&lt;/dates&gt;&lt;isbn&gt;0378-3774&lt;/isbn&gt;&lt;urls&gt;&lt;/urls&gt;&lt;/record&gt;&lt;/Cite&gt;&lt;/EndNote&gt;</w:instrText>
      </w:r>
      <w:r w:rsidRPr="00A83A8C">
        <w:rPr>
          <w:rFonts w:asciiTheme="majorBidi" w:hAnsiTheme="majorBidi" w:cstheme="majorBidi"/>
          <w:sz w:val="20"/>
          <w:szCs w:val="20"/>
        </w:rPr>
        <w:fldChar w:fldCharType="separate"/>
      </w:r>
      <w:r w:rsidRPr="00A83A8C">
        <w:rPr>
          <w:rFonts w:asciiTheme="majorBidi" w:hAnsiTheme="majorBidi" w:cstheme="majorBidi"/>
          <w:noProof/>
          <w:sz w:val="20"/>
          <w:szCs w:val="20"/>
        </w:rPr>
        <w:t>(Cao, Gao, Li, &amp; Tian, 2019)</w:t>
      </w:r>
      <w:r w:rsidRPr="00A83A8C">
        <w:rPr>
          <w:rFonts w:asciiTheme="majorBidi" w:hAnsiTheme="majorBidi" w:cstheme="majorBidi"/>
          <w:sz w:val="20"/>
          <w:szCs w:val="20"/>
        </w:rPr>
        <w:fldChar w:fldCharType="end"/>
      </w:r>
      <w:r w:rsidRPr="00A83A8C">
        <w:rPr>
          <w:rFonts w:asciiTheme="majorBidi" w:hAnsiTheme="majorBidi" w:cstheme="majorBidi"/>
          <w:sz w:val="20"/>
          <w:szCs w:val="20"/>
        </w:rPr>
        <w:t>.</w:t>
      </w:r>
    </w:p>
    <w:p w14:paraId="0C71F6C3" w14:textId="009BB8C8" w:rsidR="00B41317" w:rsidRPr="00A83A8C" w:rsidRDefault="004A570A"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On the other hand, data indicate that nano Si foliar application has a highly significantly effect on dry weight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w:t>
      </w:r>
      <w:r w:rsidR="00206A0F" w:rsidRPr="00A83A8C">
        <w:rPr>
          <w:rFonts w:asciiTheme="majorBidi" w:hAnsiTheme="majorBidi" w:cstheme="majorBidi"/>
          <w:sz w:val="20"/>
          <w:szCs w:val="20"/>
        </w:rPr>
        <w:t xml:space="preserve">The </w:t>
      </w:r>
      <w:r w:rsidR="00B41317" w:rsidRPr="00A83A8C">
        <w:rPr>
          <w:rFonts w:asciiTheme="majorBidi" w:hAnsiTheme="majorBidi" w:cstheme="majorBidi"/>
          <w:sz w:val="20"/>
          <w:szCs w:val="20"/>
        </w:rPr>
        <w:t xml:space="preserve">dry weight of </w:t>
      </w:r>
      <w:proofErr w:type="spellStart"/>
      <w:r w:rsidR="00B41317" w:rsidRPr="00A83A8C">
        <w:rPr>
          <w:rFonts w:asciiTheme="majorBidi" w:hAnsiTheme="majorBidi" w:cstheme="majorBidi"/>
          <w:sz w:val="20"/>
          <w:szCs w:val="20"/>
        </w:rPr>
        <w:t>faba</w:t>
      </w:r>
      <w:proofErr w:type="spellEnd"/>
      <w:r w:rsidR="00B41317" w:rsidRPr="00A83A8C">
        <w:rPr>
          <w:rFonts w:asciiTheme="majorBidi" w:hAnsiTheme="majorBidi" w:cstheme="majorBidi"/>
          <w:sz w:val="20"/>
          <w:szCs w:val="20"/>
        </w:rPr>
        <w:t xml:space="preserve"> bean (g plant</w:t>
      </w:r>
      <w:r w:rsidR="00B41317" w:rsidRPr="00A83A8C">
        <w:rPr>
          <w:rFonts w:asciiTheme="majorBidi" w:hAnsiTheme="majorBidi" w:cstheme="majorBidi"/>
          <w:sz w:val="20"/>
          <w:szCs w:val="20"/>
          <w:vertAlign w:val="superscript"/>
        </w:rPr>
        <w:t>-1</w:t>
      </w:r>
      <w:r w:rsidR="00B41317" w:rsidRPr="00A83A8C">
        <w:rPr>
          <w:rFonts w:asciiTheme="majorBidi" w:hAnsiTheme="majorBidi" w:cstheme="majorBidi"/>
          <w:sz w:val="20"/>
          <w:szCs w:val="20"/>
        </w:rPr>
        <w:t xml:space="preserve">) clearly increased approximately </w:t>
      </w:r>
      <w:r w:rsidR="00A83A8C" w:rsidRPr="00A83A8C">
        <w:rPr>
          <w:rFonts w:asciiTheme="majorBidi" w:hAnsiTheme="majorBidi" w:cstheme="majorBidi"/>
          <w:sz w:val="20"/>
          <w:szCs w:val="20"/>
        </w:rPr>
        <w:t>according to</w:t>
      </w:r>
      <w:r w:rsidR="00B41317" w:rsidRPr="00A83A8C">
        <w:rPr>
          <w:rFonts w:asciiTheme="majorBidi" w:hAnsiTheme="majorBidi" w:cstheme="majorBidi"/>
          <w:sz w:val="20"/>
          <w:szCs w:val="20"/>
        </w:rPr>
        <w:t xml:space="preserve"> the following descending order: nano Si foliar application at a rate of 2 </w:t>
      </w:r>
      <w:proofErr w:type="spellStart"/>
      <w:r w:rsidR="00B41317" w:rsidRPr="00A83A8C">
        <w:rPr>
          <w:rFonts w:asciiTheme="majorBidi" w:hAnsiTheme="majorBidi" w:cstheme="majorBidi"/>
          <w:sz w:val="20"/>
          <w:szCs w:val="20"/>
        </w:rPr>
        <w:t>mmole</w:t>
      </w:r>
      <w:proofErr w:type="spellEnd"/>
      <w:r w:rsidR="00B41317" w:rsidRPr="00A83A8C">
        <w:rPr>
          <w:rFonts w:asciiTheme="majorBidi" w:hAnsiTheme="majorBidi" w:cstheme="majorBidi"/>
          <w:sz w:val="20"/>
          <w:szCs w:val="20"/>
        </w:rPr>
        <w:t xml:space="preserve"> L</w:t>
      </w:r>
      <w:r w:rsidR="00B41317" w:rsidRPr="00A83A8C">
        <w:rPr>
          <w:rFonts w:asciiTheme="majorBidi" w:hAnsiTheme="majorBidi" w:cstheme="majorBidi"/>
          <w:sz w:val="20"/>
          <w:szCs w:val="20"/>
          <w:vertAlign w:val="superscript"/>
        </w:rPr>
        <w:t>-1</w:t>
      </w:r>
      <w:r w:rsidR="00B41317" w:rsidRPr="00A83A8C">
        <w:rPr>
          <w:rFonts w:asciiTheme="majorBidi" w:hAnsiTheme="majorBidi" w:cstheme="majorBidi"/>
          <w:sz w:val="20"/>
          <w:szCs w:val="20"/>
        </w:rPr>
        <w:t xml:space="preserve">˃ nano Si foliar application at a rate of 1 </w:t>
      </w:r>
      <w:proofErr w:type="spellStart"/>
      <w:r w:rsidR="00B41317" w:rsidRPr="00A83A8C">
        <w:rPr>
          <w:rFonts w:asciiTheme="majorBidi" w:hAnsiTheme="majorBidi" w:cstheme="majorBidi"/>
          <w:sz w:val="20"/>
          <w:szCs w:val="20"/>
        </w:rPr>
        <w:t>mmole</w:t>
      </w:r>
      <w:proofErr w:type="spellEnd"/>
      <w:r w:rsidR="00B41317" w:rsidRPr="00A83A8C">
        <w:rPr>
          <w:rFonts w:asciiTheme="majorBidi" w:hAnsiTheme="majorBidi" w:cstheme="majorBidi"/>
          <w:sz w:val="20"/>
          <w:szCs w:val="20"/>
        </w:rPr>
        <w:t xml:space="preserve"> L</w:t>
      </w:r>
      <w:r w:rsidR="00B41317" w:rsidRPr="00A83A8C">
        <w:rPr>
          <w:rFonts w:asciiTheme="majorBidi" w:hAnsiTheme="majorBidi" w:cstheme="majorBidi"/>
          <w:sz w:val="20"/>
          <w:szCs w:val="20"/>
          <w:vertAlign w:val="superscript"/>
        </w:rPr>
        <w:t>-1</w:t>
      </w:r>
      <w:r w:rsidR="00B41317" w:rsidRPr="00A83A8C">
        <w:rPr>
          <w:rFonts w:asciiTheme="majorBidi" w:hAnsiTheme="majorBidi" w:cstheme="majorBidi"/>
          <w:sz w:val="20"/>
          <w:szCs w:val="20"/>
        </w:rPr>
        <w:t xml:space="preserve">˃ without foliar application. </w:t>
      </w:r>
      <w:r w:rsidR="00F0663E" w:rsidRPr="00A83A8C">
        <w:rPr>
          <w:rFonts w:asciiTheme="majorBidi" w:hAnsiTheme="majorBidi" w:cstheme="majorBidi"/>
          <w:sz w:val="20"/>
          <w:szCs w:val="20"/>
        </w:rPr>
        <w:t>These results are in harmony with those recorded by</w:t>
      </w:r>
      <w:r w:rsidR="00F0663E" w:rsidRPr="00A83A8C">
        <w:rPr>
          <w:rFonts w:asciiTheme="majorBidi" w:hAnsiTheme="majorBidi" w:cstheme="majorBidi"/>
          <w:sz w:val="20"/>
          <w:szCs w:val="20"/>
        </w:rPr>
        <w:fldChar w:fldCharType="begin"/>
      </w:r>
      <w:r w:rsidR="00F0663E" w:rsidRPr="00A83A8C">
        <w:rPr>
          <w:rFonts w:asciiTheme="majorBidi" w:hAnsiTheme="majorBidi" w:cstheme="majorBidi"/>
          <w:sz w:val="20"/>
          <w:szCs w:val="20"/>
        </w:rPr>
        <w:instrText xml:space="preserve"> ADDIN EN.CITE &lt;EndNote&gt;&lt;Cite&gt;&lt;Author&gt;Qados&lt;/Author&gt;&lt;Year&gt;2015&lt;/Year&gt;&lt;RecNum&gt;5&lt;/RecNum&gt;&lt;DisplayText&gt;(Qados &amp;amp; Moftah, 2015)&lt;/DisplayText&gt;&lt;record&gt;&lt;rec-number&gt;5&lt;/rec-number&gt;&lt;foreign-keys&gt;&lt;key app="EN" db-id="xrp9f5efr5ffaueazsbxz9vgvsd2sepzvws0" timestamp="1593558322"&gt;5&lt;/key&gt;&lt;/foreign-keys&gt;&lt;ref-type name="Journal Article"&gt;17&lt;/ref-type&gt;&lt;contributors&gt;&lt;authors&gt;&lt;author&gt;Qados, Amira MS Abdul&lt;/author&gt;&lt;author&gt;Moftah, Ansary E&lt;/author&gt;&lt;/authors&gt;&lt;/contributors&gt;&lt;titles&gt;&lt;title&gt;Influence of silicon and nano-silicon on germination, growth and yield of faba bean (Vicia faba L.) under salt stress conditions&lt;/title&gt;&lt;secondary-title&gt;Journal of Experimental Agriculture International&lt;/secondary-title&gt;&lt;/titles&gt;&lt;periodical&gt;&lt;full-title&gt;Journal of Experimental Agriculture International&lt;/full-title&gt;&lt;/periodical&gt;&lt;pages&gt;509-524&lt;/pages&gt;&lt;dates&gt;&lt;year&gt;2015&lt;/year&gt;&lt;/dates&gt;&lt;isbn&gt;2457-0591&lt;/isbn&gt;&lt;urls&gt;&lt;/urls&gt;&lt;/record&gt;&lt;/Cite&gt;&lt;/EndNote&gt;</w:instrText>
      </w:r>
      <w:r w:rsidR="00F0663E" w:rsidRPr="00A83A8C">
        <w:rPr>
          <w:rFonts w:asciiTheme="majorBidi" w:hAnsiTheme="majorBidi" w:cstheme="majorBidi"/>
          <w:sz w:val="20"/>
          <w:szCs w:val="20"/>
        </w:rPr>
        <w:fldChar w:fldCharType="separate"/>
      </w:r>
      <w:r w:rsidR="00F0663E" w:rsidRPr="00A83A8C">
        <w:rPr>
          <w:rFonts w:asciiTheme="majorBidi" w:hAnsiTheme="majorBidi" w:cstheme="majorBidi"/>
          <w:noProof/>
          <w:sz w:val="20"/>
          <w:szCs w:val="20"/>
        </w:rPr>
        <w:t>(Qados &amp; Moftah, 2015)</w:t>
      </w:r>
      <w:r w:rsidR="00F0663E" w:rsidRPr="00A83A8C">
        <w:rPr>
          <w:rFonts w:asciiTheme="majorBidi" w:hAnsiTheme="majorBidi" w:cstheme="majorBidi"/>
          <w:sz w:val="20"/>
          <w:szCs w:val="20"/>
        </w:rPr>
        <w:fldChar w:fldCharType="end"/>
      </w:r>
      <w:r w:rsidR="00F0663E" w:rsidRPr="00A83A8C">
        <w:rPr>
          <w:rFonts w:asciiTheme="majorBidi" w:hAnsiTheme="majorBidi" w:cstheme="majorBidi"/>
          <w:sz w:val="20"/>
          <w:szCs w:val="20"/>
        </w:rPr>
        <w:t>,</w:t>
      </w:r>
      <w:r w:rsidR="00A81DE5" w:rsidRPr="00A83A8C">
        <w:rPr>
          <w:rFonts w:asciiTheme="majorBidi" w:hAnsiTheme="majorBidi" w:cstheme="majorBidi"/>
          <w:sz w:val="20"/>
          <w:szCs w:val="20"/>
        </w:rPr>
        <w:fldChar w:fldCharType="begin"/>
      </w:r>
      <w:r w:rsidR="00A81DE5" w:rsidRPr="00A83A8C">
        <w:rPr>
          <w:rFonts w:asciiTheme="majorBidi" w:hAnsiTheme="majorBidi" w:cstheme="majorBidi"/>
          <w:sz w:val="20"/>
          <w:szCs w:val="20"/>
        </w:rPr>
        <w:instrText xml:space="preserve"> ADDIN EN.CITE &lt;EndNote&gt;&lt;Cite&gt;&lt;Author&gt;El-Emary&lt;/Author&gt;&lt;Year&gt;2018&lt;/Year&gt;&lt;RecNum&gt;6&lt;/RecNum&gt;&lt;DisplayText&gt;(El-Emary &amp;amp; Amer, 2018)&lt;/DisplayText&gt;&lt;record&gt;&lt;rec-number&gt;6&lt;/rec-number&gt;&lt;foreign-keys&gt;&lt;key app="EN" db-id="xrp9f5efr5ffaueazsbxz9vgvsd2sepzvws0" timestamp="1593559582"&gt;6&lt;/key&gt;&lt;/foreign-keys&gt;&lt;ref-type name="Journal Article"&gt;17&lt;/ref-type&gt;&lt;contributors&gt;&lt;authors&gt;&lt;author&gt;El-Emary, FAA&lt;/author&gt;&lt;author&gt;Amer, MM&lt;/author&gt;&lt;/authors&gt;&lt;/contributors&gt;&lt;titles&gt;&lt;title&gt;Role of Nano-Silica in Amelioration Salt Stress Effect on some Soil Properties, Anatomical Structure and Productivity of Faba Bean (Vicia faba L.) and Maize (Zea mays L.) Plants&lt;/title&gt;&lt;secondary-title&gt;Journal of Plant Production&lt;/secondary-title&gt;&lt;/titles&gt;&lt;periodical&gt;&lt;full-title&gt;Journal of Plant Production&lt;/full-title&gt;&lt;/periodical&gt;&lt;pages&gt;955-964&lt;/pages&gt;&lt;volume&gt;9&lt;/volume&gt;&lt;number&gt;11&lt;/number&gt;&lt;dates&gt;&lt;year&gt;2018&lt;/year&gt;&lt;/dates&gt;&lt;isbn&gt;2090-3669&lt;/isbn&gt;&lt;urls&gt;&lt;/urls&gt;&lt;/record&gt;&lt;/Cite&gt;&lt;/EndNote&gt;</w:instrText>
      </w:r>
      <w:r w:rsidR="00A81DE5" w:rsidRPr="00A83A8C">
        <w:rPr>
          <w:rFonts w:asciiTheme="majorBidi" w:hAnsiTheme="majorBidi" w:cstheme="majorBidi"/>
          <w:sz w:val="20"/>
          <w:szCs w:val="20"/>
        </w:rPr>
        <w:fldChar w:fldCharType="separate"/>
      </w:r>
      <w:r w:rsidR="00A81DE5" w:rsidRPr="00A83A8C">
        <w:rPr>
          <w:rFonts w:asciiTheme="majorBidi" w:hAnsiTheme="majorBidi" w:cstheme="majorBidi"/>
          <w:noProof/>
          <w:sz w:val="20"/>
          <w:szCs w:val="20"/>
        </w:rPr>
        <w:t>(El-Emary &amp; Amer, 2018)</w:t>
      </w:r>
      <w:r w:rsidR="00A81DE5" w:rsidRPr="00A83A8C">
        <w:rPr>
          <w:rFonts w:asciiTheme="majorBidi" w:hAnsiTheme="majorBidi" w:cstheme="majorBidi"/>
          <w:sz w:val="20"/>
          <w:szCs w:val="20"/>
        </w:rPr>
        <w:fldChar w:fldCharType="end"/>
      </w:r>
      <w:r w:rsidR="00A81DE5" w:rsidRPr="00A83A8C">
        <w:rPr>
          <w:rFonts w:asciiTheme="majorBidi" w:hAnsiTheme="majorBidi" w:cstheme="majorBidi"/>
          <w:sz w:val="20"/>
          <w:szCs w:val="20"/>
        </w:rPr>
        <w:t>.</w:t>
      </w:r>
    </w:p>
    <w:p w14:paraId="1C6DF39C" w14:textId="77777777" w:rsidR="003A2CCC" w:rsidRDefault="003A2CCC" w:rsidP="00A83A8C">
      <w:pPr>
        <w:widowControl w:val="0"/>
        <w:bidi w:val="0"/>
        <w:ind w:firstLine="180"/>
        <w:jc w:val="center"/>
        <w:rPr>
          <w:rFonts w:asciiTheme="majorBidi" w:hAnsiTheme="majorBidi" w:cstheme="majorBidi"/>
          <w:sz w:val="20"/>
          <w:szCs w:val="20"/>
        </w:rPr>
        <w:sectPr w:rsidR="003A2CCC" w:rsidSect="003A2CCC">
          <w:type w:val="continuous"/>
          <w:pgSz w:w="11906" w:h="16838"/>
          <w:pgMar w:top="1440" w:right="1080" w:bottom="1440" w:left="1080" w:header="709" w:footer="709" w:gutter="0"/>
          <w:cols w:num="2" w:space="288"/>
          <w:rtlGutter/>
          <w:docGrid w:linePitch="360"/>
        </w:sectPr>
      </w:pPr>
    </w:p>
    <w:p w14:paraId="0B144DEA" w14:textId="5345161B" w:rsidR="000B5513" w:rsidRPr="00A83A8C" w:rsidRDefault="000B5513" w:rsidP="00A83A8C">
      <w:pPr>
        <w:widowControl w:val="0"/>
        <w:bidi w:val="0"/>
        <w:ind w:firstLine="180"/>
        <w:jc w:val="center"/>
        <w:rPr>
          <w:rFonts w:asciiTheme="majorBidi" w:hAnsiTheme="majorBidi" w:cstheme="majorBidi"/>
          <w:sz w:val="20"/>
          <w:szCs w:val="20"/>
        </w:rPr>
      </w:pPr>
    </w:p>
    <w:p w14:paraId="24FDD0E4" w14:textId="5D32F44B" w:rsidR="00E72943" w:rsidRPr="00A83A8C" w:rsidRDefault="00E72943"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Table (4): Effect of soil amendments and nano </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 on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dry weight (g plant</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and proline content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DM) .</w:t>
      </w:r>
    </w:p>
    <w:tbl>
      <w:tblPr>
        <w:tblW w:w="5000" w:type="pct"/>
        <w:tblBorders>
          <w:top w:val="single" w:sz="12" w:space="0" w:color="000000"/>
          <w:bottom w:val="single" w:sz="12" w:space="0" w:color="000000"/>
        </w:tblBorders>
        <w:tblLook w:val="04A0" w:firstRow="1" w:lastRow="0" w:firstColumn="1" w:lastColumn="0" w:noHBand="0" w:noVBand="1"/>
      </w:tblPr>
      <w:tblGrid>
        <w:gridCol w:w="1547"/>
        <w:gridCol w:w="2008"/>
        <w:gridCol w:w="2062"/>
        <w:gridCol w:w="2062"/>
        <w:gridCol w:w="2283"/>
      </w:tblGrid>
      <w:tr w:rsidR="00206A0F" w:rsidRPr="00A83A8C" w14:paraId="53980D0C" w14:textId="77777777" w:rsidTr="00CC1B93">
        <w:trPr>
          <w:trHeight w:val="348"/>
        </w:trPr>
        <w:tc>
          <w:tcPr>
            <w:tcW w:w="1784" w:type="pct"/>
            <w:gridSpan w:val="2"/>
            <w:tcBorders>
              <w:top w:val="single" w:sz="12" w:space="0" w:color="000000"/>
              <w:bottom w:val="single" w:sz="6" w:space="0" w:color="000000"/>
              <w:right w:val="nil"/>
            </w:tcBorders>
            <w:shd w:val="clear" w:color="auto" w:fill="auto"/>
            <w:hideMark/>
          </w:tcPr>
          <w:p w14:paraId="38438E39" w14:textId="77777777" w:rsidR="00206A0F" w:rsidRPr="00A83A8C" w:rsidRDefault="00206A0F"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rPr>
              <w:t>Parameters</w:t>
            </w:r>
          </w:p>
        </w:tc>
        <w:tc>
          <w:tcPr>
            <w:tcW w:w="1035" w:type="pct"/>
            <w:vMerge w:val="restart"/>
            <w:tcBorders>
              <w:top w:val="single" w:sz="12" w:space="0" w:color="000000"/>
              <w:left w:val="nil"/>
              <w:bottom w:val="single" w:sz="6" w:space="0" w:color="000000"/>
            </w:tcBorders>
            <w:shd w:val="clear" w:color="auto" w:fill="auto"/>
            <w:noWrap/>
            <w:hideMark/>
          </w:tcPr>
          <w:p w14:paraId="12B400EB" w14:textId="77777777" w:rsidR="00E72943" w:rsidRPr="00A83A8C" w:rsidRDefault="00206A0F" w:rsidP="00A83A8C">
            <w:pPr>
              <w:bidi w:val="0"/>
              <w:ind w:firstLine="180"/>
              <w:jc w:val="center"/>
              <w:rPr>
                <w:rFonts w:asciiTheme="majorBidi" w:hAnsiTheme="majorBidi" w:cstheme="majorBidi"/>
                <w:color w:val="000000" w:themeColor="text1"/>
                <w:sz w:val="20"/>
                <w:szCs w:val="20"/>
                <w:lang w:bidi="ar-EG"/>
              </w:rPr>
            </w:pPr>
            <w:r w:rsidRPr="00A83A8C">
              <w:rPr>
                <w:rFonts w:asciiTheme="majorBidi" w:hAnsiTheme="majorBidi" w:cstheme="majorBidi"/>
                <w:color w:val="000000" w:themeColor="text1"/>
                <w:sz w:val="20"/>
                <w:szCs w:val="20"/>
                <w:lang w:bidi="ar-EG"/>
              </w:rPr>
              <w:t xml:space="preserve">Grain yield </w:t>
            </w:r>
          </w:p>
          <w:p w14:paraId="1E93F38A" w14:textId="77777777" w:rsidR="00206A0F" w:rsidRPr="00A83A8C" w:rsidRDefault="00206A0F"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lang w:bidi="ar-EG"/>
              </w:rPr>
              <w:t>(</w:t>
            </w:r>
            <w:r w:rsidR="003D202C" w:rsidRPr="00A83A8C">
              <w:rPr>
                <w:rFonts w:asciiTheme="majorBidi" w:hAnsiTheme="majorBidi" w:cstheme="majorBidi"/>
                <w:color w:val="000000" w:themeColor="text1"/>
                <w:sz w:val="20"/>
                <w:szCs w:val="20"/>
                <w:lang w:bidi="ar-EG"/>
              </w:rPr>
              <w:t>k</w:t>
            </w:r>
            <w:r w:rsidRPr="00A83A8C">
              <w:rPr>
                <w:rFonts w:asciiTheme="majorBidi" w:hAnsiTheme="majorBidi" w:cstheme="majorBidi"/>
                <w:color w:val="000000" w:themeColor="text1"/>
                <w:sz w:val="20"/>
                <w:szCs w:val="20"/>
                <w:lang w:bidi="ar-EG"/>
              </w:rPr>
              <w:t xml:space="preserve">g </w:t>
            </w:r>
            <w:r w:rsidR="003D202C" w:rsidRPr="00A83A8C">
              <w:rPr>
                <w:rFonts w:asciiTheme="majorBidi" w:hAnsiTheme="majorBidi" w:cstheme="majorBidi"/>
                <w:color w:val="000000" w:themeColor="text1"/>
                <w:sz w:val="20"/>
                <w:szCs w:val="20"/>
                <w:lang w:bidi="ar-EG"/>
              </w:rPr>
              <w:t>fed</w:t>
            </w:r>
            <w:r w:rsidRPr="00A83A8C">
              <w:rPr>
                <w:rFonts w:asciiTheme="majorBidi" w:hAnsiTheme="majorBidi" w:cstheme="majorBidi"/>
                <w:color w:val="000000" w:themeColor="text1"/>
                <w:sz w:val="20"/>
                <w:szCs w:val="20"/>
                <w:vertAlign w:val="superscript"/>
                <w:lang w:bidi="ar-EG"/>
              </w:rPr>
              <w:t>-1</w:t>
            </w:r>
            <w:r w:rsidRPr="00A83A8C">
              <w:rPr>
                <w:rFonts w:asciiTheme="majorBidi" w:hAnsiTheme="majorBidi" w:cstheme="majorBidi"/>
                <w:color w:val="000000" w:themeColor="text1"/>
                <w:sz w:val="20"/>
                <w:szCs w:val="20"/>
                <w:lang w:bidi="ar-EG"/>
              </w:rPr>
              <w:t>)</w:t>
            </w:r>
          </w:p>
        </w:tc>
        <w:tc>
          <w:tcPr>
            <w:tcW w:w="1035" w:type="pct"/>
            <w:vMerge w:val="restart"/>
            <w:tcBorders>
              <w:top w:val="single" w:sz="12" w:space="0" w:color="000000"/>
              <w:bottom w:val="single" w:sz="6" w:space="0" w:color="000000"/>
            </w:tcBorders>
            <w:shd w:val="clear" w:color="auto" w:fill="auto"/>
            <w:noWrap/>
            <w:hideMark/>
          </w:tcPr>
          <w:p w14:paraId="2CF2C981" w14:textId="77777777" w:rsidR="00E72943" w:rsidRPr="00A83A8C" w:rsidRDefault="00206A0F" w:rsidP="00A83A8C">
            <w:pPr>
              <w:bidi w:val="0"/>
              <w:ind w:firstLine="180"/>
              <w:jc w:val="center"/>
              <w:rPr>
                <w:rFonts w:asciiTheme="majorBidi" w:hAnsiTheme="majorBidi" w:cstheme="majorBidi"/>
                <w:color w:val="000000"/>
                <w:sz w:val="20"/>
                <w:szCs w:val="20"/>
                <w:lang w:bidi="ar-EG"/>
              </w:rPr>
            </w:pPr>
            <w:r w:rsidRPr="00A83A8C">
              <w:rPr>
                <w:rFonts w:asciiTheme="majorBidi" w:hAnsiTheme="majorBidi" w:cstheme="majorBidi"/>
                <w:color w:val="000000"/>
                <w:sz w:val="20"/>
                <w:szCs w:val="20"/>
                <w:lang w:bidi="ar-EG"/>
              </w:rPr>
              <w:t xml:space="preserve">Straw yield </w:t>
            </w:r>
          </w:p>
          <w:p w14:paraId="79292191" w14:textId="77777777" w:rsidR="00206A0F" w:rsidRPr="00A83A8C" w:rsidRDefault="00206A0F"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lang w:bidi="ar-EG"/>
              </w:rPr>
              <w:t>(g plant</w:t>
            </w:r>
            <w:r w:rsidRPr="00A83A8C">
              <w:rPr>
                <w:rFonts w:asciiTheme="majorBidi" w:hAnsiTheme="majorBidi" w:cstheme="majorBidi"/>
                <w:color w:val="000000"/>
                <w:sz w:val="20"/>
                <w:szCs w:val="20"/>
                <w:vertAlign w:val="superscript"/>
                <w:lang w:bidi="ar-EG"/>
              </w:rPr>
              <w:t>-1</w:t>
            </w:r>
            <w:r w:rsidRPr="00A83A8C">
              <w:rPr>
                <w:rFonts w:asciiTheme="majorBidi" w:hAnsiTheme="majorBidi" w:cstheme="majorBidi"/>
                <w:color w:val="000000"/>
                <w:sz w:val="20"/>
                <w:szCs w:val="20"/>
                <w:lang w:bidi="ar-EG"/>
              </w:rPr>
              <w:t>)</w:t>
            </w:r>
          </w:p>
        </w:tc>
        <w:tc>
          <w:tcPr>
            <w:tcW w:w="1146" w:type="pct"/>
            <w:vMerge w:val="restart"/>
            <w:tcBorders>
              <w:top w:val="single" w:sz="12" w:space="0" w:color="000000"/>
              <w:bottom w:val="single" w:sz="6" w:space="0" w:color="000000"/>
            </w:tcBorders>
            <w:shd w:val="clear" w:color="auto" w:fill="auto"/>
            <w:noWrap/>
            <w:hideMark/>
          </w:tcPr>
          <w:p w14:paraId="39F9B15C" w14:textId="77777777" w:rsidR="00E72943" w:rsidRPr="00A83A8C" w:rsidRDefault="00206A0F" w:rsidP="00A83A8C">
            <w:pPr>
              <w:bidi w:val="0"/>
              <w:ind w:firstLine="180"/>
              <w:jc w:val="center"/>
              <w:rPr>
                <w:rFonts w:asciiTheme="majorBidi" w:hAnsiTheme="majorBidi" w:cstheme="majorBidi"/>
                <w:color w:val="000000"/>
                <w:sz w:val="20"/>
                <w:szCs w:val="20"/>
                <w:lang w:bidi="ar-EG"/>
              </w:rPr>
            </w:pPr>
            <w:r w:rsidRPr="00A83A8C">
              <w:rPr>
                <w:rFonts w:asciiTheme="majorBidi" w:hAnsiTheme="majorBidi" w:cstheme="majorBidi"/>
                <w:color w:val="000000"/>
                <w:sz w:val="20"/>
                <w:szCs w:val="20"/>
                <w:lang w:bidi="ar-EG"/>
              </w:rPr>
              <w:t xml:space="preserve">Proline </w:t>
            </w:r>
          </w:p>
          <w:p w14:paraId="3B15EFA9" w14:textId="77777777" w:rsidR="00206A0F" w:rsidRPr="00A83A8C" w:rsidRDefault="00206A0F"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lang w:bidi="ar-EG"/>
              </w:rPr>
              <w:t>(</w:t>
            </w:r>
            <w:proofErr w:type="spellStart"/>
            <w:r w:rsidRPr="00A83A8C">
              <w:rPr>
                <w:rFonts w:asciiTheme="majorBidi" w:hAnsiTheme="majorBidi" w:cstheme="majorBidi"/>
                <w:color w:val="000000"/>
                <w:sz w:val="20"/>
                <w:szCs w:val="20"/>
                <w:lang w:bidi="ar-EG"/>
              </w:rPr>
              <w:t>umol</w:t>
            </w:r>
            <w:proofErr w:type="spellEnd"/>
            <w:r w:rsidRPr="00A83A8C">
              <w:rPr>
                <w:rFonts w:asciiTheme="majorBidi" w:hAnsiTheme="majorBidi" w:cstheme="majorBidi"/>
                <w:color w:val="000000"/>
                <w:sz w:val="20"/>
                <w:szCs w:val="20"/>
                <w:lang w:bidi="ar-EG"/>
              </w:rPr>
              <w:t xml:space="preserve"> g</w:t>
            </w:r>
            <w:r w:rsidRPr="00A83A8C">
              <w:rPr>
                <w:rFonts w:asciiTheme="majorBidi" w:hAnsiTheme="majorBidi" w:cstheme="majorBidi"/>
                <w:color w:val="000000"/>
                <w:sz w:val="20"/>
                <w:szCs w:val="20"/>
                <w:vertAlign w:val="superscript"/>
                <w:lang w:bidi="ar-EG"/>
              </w:rPr>
              <w:t>-1</w:t>
            </w:r>
            <w:r w:rsidRPr="00A83A8C">
              <w:rPr>
                <w:rFonts w:asciiTheme="majorBidi" w:hAnsiTheme="majorBidi" w:cstheme="majorBidi"/>
                <w:color w:val="000000"/>
                <w:sz w:val="20"/>
                <w:szCs w:val="20"/>
                <w:lang w:bidi="ar-EG"/>
              </w:rPr>
              <w:t xml:space="preserve"> DM)</w:t>
            </w:r>
          </w:p>
        </w:tc>
      </w:tr>
      <w:tr w:rsidR="00206A0F" w:rsidRPr="00A83A8C" w14:paraId="2256EDB4" w14:textId="77777777" w:rsidTr="00CC1B93">
        <w:trPr>
          <w:trHeight w:val="333"/>
        </w:trPr>
        <w:tc>
          <w:tcPr>
            <w:tcW w:w="1784" w:type="pct"/>
            <w:gridSpan w:val="2"/>
            <w:tcBorders>
              <w:top w:val="single" w:sz="6" w:space="0" w:color="000000"/>
              <w:bottom w:val="single" w:sz="6" w:space="0" w:color="000000"/>
              <w:right w:val="nil"/>
            </w:tcBorders>
            <w:shd w:val="clear" w:color="auto" w:fill="auto"/>
            <w:hideMark/>
          </w:tcPr>
          <w:p w14:paraId="0B39595C" w14:textId="77777777" w:rsidR="00206A0F" w:rsidRPr="00A83A8C" w:rsidRDefault="00206A0F"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Treatments</w:t>
            </w:r>
          </w:p>
        </w:tc>
        <w:tc>
          <w:tcPr>
            <w:tcW w:w="1035" w:type="pct"/>
            <w:vMerge/>
            <w:tcBorders>
              <w:top w:val="single" w:sz="6" w:space="0" w:color="000000"/>
              <w:left w:val="nil"/>
              <w:bottom w:val="single" w:sz="6" w:space="0" w:color="000000"/>
            </w:tcBorders>
            <w:shd w:val="clear" w:color="auto" w:fill="auto"/>
            <w:hideMark/>
          </w:tcPr>
          <w:p w14:paraId="3225C34A" w14:textId="77777777" w:rsidR="00206A0F" w:rsidRPr="00A83A8C" w:rsidRDefault="00206A0F" w:rsidP="00A83A8C">
            <w:pPr>
              <w:bidi w:val="0"/>
              <w:ind w:firstLine="180"/>
              <w:rPr>
                <w:rFonts w:asciiTheme="majorBidi" w:hAnsiTheme="majorBidi" w:cstheme="majorBidi"/>
                <w:color w:val="000000" w:themeColor="text1"/>
                <w:sz w:val="20"/>
                <w:szCs w:val="20"/>
              </w:rPr>
            </w:pPr>
          </w:p>
        </w:tc>
        <w:tc>
          <w:tcPr>
            <w:tcW w:w="1035" w:type="pct"/>
            <w:vMerge/>
            <w:tcBorders>
              <w:top w:val="single" w:sz="6" w:space="0" w:color="000000"/>
              <w:bottom w:val="single" w:sz="6" w:space="0" w:color="000000"/>
            </w:tcBorders>
            <w:shd w:val="clear" w:color="auto" w:fill="auto"/>
            <w:hideMark/>
          </w:tcPr>
          <w:p w14:paraId="6DC1AF71" w14:textId="77777777" w:rsidR="00206A0F" w:rsidRPr="00A83A8C" w:rsidRDefault="00206A0F" w:rsidP="00A83A8C">
            <w:pPr>
              <w:bidi w:val="0"/>
              <w:ind w:firstLine="180"/>
              <w:rPr>
                <w:rFonts w:asciiTheme="majorBidi" w:hAnsiTheme="majorBidi" w:cstheme="majorBidi"/>
                <w:color w:val="000000"/>
                <w:sz w:val="20"/>
                <w:szCs w:val="20"/>
              </w:rPr>
            </w:pPr>
          </w:p>
        </w:tc>
        <w:tc>
          <w:tcPr>
            <w:tcW w:w="1146" w:type="pct"/>
            <w:vMerge/>
            <w:tcBorders>
              <w:top w:val="single" w:sz="6" w:space="0" w:color="000000"/>
              <w:bottom w:val="single" w:sz="6" w:space="0" w:color="000000"/>
            </w:tcBorders>
            <w:shd w:val="clear" w:color="auto" w:fill="auto"/>
            <w:hideMark/>
          </w:tcPr>
          <w:p w14:paraId="3A747FC8" w14:textId="77777777" w:rsidR="00206A0F" w:rsidRPr="00A83A8C" w:rsidRDefault="00206A0F" w:rsidP="00A83A8C">
            <w:pPr>
              <w:bidi w:val="0"/>
              <w:ind w:firstLine="180"/>
              <w:rPr>
                <w:rFonts w:asciiTheme="majorBidi" w:hAnsiTheme="majorBidi" w:cstheme="majorBidi"/>
                <w:color w:val="000000"/>
                <w:sz w:val="20"/>
                <w:szCs w:val="20"/>
              </w:rPr>
            </w:pPr>
          </w:p>
        </w:tc>
      </w:tr>
      <w:tr w:rsidR="003D202C" w:rsidRPr="00A83A8C" w14:paraId="6FA171C9" w14:textId="77777777" w:rsidTr="00CC1B93">
        <w:trPr>
          <w:trHeight w:val="333"/>
        </w:trPr>
        <w:tc>
          <w:tcPr>
            <w:tcW w:w="776" w:type="pct"/>
            <w:vMerge w:val="restart"/>
            <w:tcBorders>
              <w:top w:val="single" w:sz="6" w:space="0" w:color="000000"/>
              <w:bottom w:val="nil"/>
              <w:right w:val="nil"/>
            </w:tcBorders>
            <w:shd w:val="clear" w:color="auto" w:fill="auto"/>
            <w:textDirection w:val="btLr"/>
            <w:hideMark/>
          </w:tcPr>
          <w:p w14:paraId="7BE9E84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 xml:space="preserve">Soil amendments </w:t>
            </w:r>
          </w:p>
        </w:tc>
        <w:tc>
          <w:tcPr>
            <w:tcW w:w="1007" w:type="pct"/>
            <w:tcBorders>
              <w:top w:val="single" w:sz="6" w:space="0" w:color="000000"/>
              <w:left w:val="nil"/>
              <w:bottom w:val="nil"/>
            </w:tcBorders>
            <w:shd w:val="clear" w:color="auto" w:fill="auto"/>
            <w:noWrap/>
            <w:hideMark/>
          </w:tcPr>
          <w:p w14:paraId="57800BF5"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A</w:t>
            </w:r>
          </w:p>
        </w:tc>
        <w:tc>
          <w:tcPr>
            <w:tcW w:w="1035" w:type="pct"/>
            <w:tcBorders>
              <w:top w:val="single" w:sz="6" w:space="0" w:color="000000"/>
              <w:bottom w:val="nil"/>
            </w:tcBorders>
            <w:shd w:val="clear" w:color="auto" w:fill="auto"/>
            <w:hideMark/>
          </w:tcPr>
          <w:p w14:paraId="6657AA11"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1945.67</w:t>
            </w:r>
          </w:p>
        </w:tc>
        <w:tc>
          <w:tcPr>
            <w:tcW w:w="1035" w:type="pct"/>
            <w:tcBorders>
              <w:top w:val="single" w:sz="6" w:space="0" w:color="000000"/>
              <w:bottom w:val="nil"/>
            </w:tcBorders>
            <w:shd w:val="clear" w:color="auto" w:fill="auto"/>
            <w:hideMark/>
          </w:tcPr>
          <w:p w14:paraId="4C2435E0"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0.87</w:t>
            </w:r>
          </w:p>
        </w:tc>
        <w:tc>
          <w:tcPr>
            <w:tcW w:w="1146" w:type="pct"/>
            <w:tcBorders>
              <w:top w:val="single" w:sz="6" w:space="0" w:color="000000"/>
              <w:bottom w:val="nil"/>
            </w:tcBorders>
            <w:shd w:val="clear" w:color="auto" w:fill="auto"/>
            <w:hideMark/>
          </w:tcPr>
          <w:p w14:paraId="2433BB3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4.43</w:t>
            </w:r>
          </w:p>
        </w:tc>
      </w:tr>
      <w:tr w:rsidR="003D202C" w:rsidRPr="00A83A8C" w14:paraId="5D24AF34" w14:textId="77777777" w:rsidTr="00CC1B93">
        <w:trPr>
          <w:trHeight w:val="333"/>
        </w:trPr>
        <w:tc>
          <w:tcPr>
            <w:tcW w:w="776" w:type="pct"/>
            <w:vMerge/>
            <w:tcBorders>
              <w:top w:val="nil"/>
              <w:bottom w:val="nil"/>
              <w:right w:val="nil"/>
            </w:tcBorders>
            <w:shd w:val="clear" w:color="auto" w:fill="auto"/>
            <w:hideMark/>
          </w:tcPr>
          <w:p w14:paraId="1F971931"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02AE394E"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w:t>
            </w:r>
          </w:p>
        </w:tc>
        <w:tc>
          <w:tcPr>
            <w:tcW w:w="1035" w:type="pct"/>
            <w:tcBorders>
              <w:top w:val="nil"/>
              <w:bottom w:val="nil"/>
            </w:tcBorders>
            <w:shd w:val="clear" w:color="auto" w:fill="auto"/>
            <w:hideMark/>
          </w:tcPr>
          <w:p w14:paraId="70D92A44"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2054.33</w:t>
            </w:r>
          </w:p>
        </w:tc>
        <w:tc>
          <w:tcPr>
            <w:tcW w:w="1035" w:type="pct"/>
            <w:tcBorders>
              <w:top w:val="nil"/>
              <w:bottom w:val="nil"/>
            </w:tcBorders>
            <w:shd w:val="clear" w:color="auto" w:fill="auto"/>
            <w:hideMark/>
          </w:tcPr>
          <w:p w14:paraId="5637771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1.26</w:t>
            </w:r>
          </w:p>
        </w:tc>
        <w:tc>
          <w:tcPr>
            <w:tcW w:w="1146" w:type="pct"/>
            <w:tcBorders>
              <w:top w:val="nil"/>
              <w:bottom w:val="nil"/>
            </w:tcBorders>
            <w:shd w:val="clear" w:color="auto" w:fill="auto"/>
            <w:hideMark/>
          </w:tcPr>
          <w:p w14:paraId="28E10FB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4.22</w:t>
            </w:r>
          </w:p>
        </w:tc>
      </w:tr>
      <w:tr w:rsidR="003D202C" w:rsidRPr="00A83A8C" w14:paraId="52A46C7A" w14:textId="77777777" w:rsidTr="00CC1B93">
        <w:trPr>
          <w:trHeight w:val="333"/>
        </w:trPr>
        <w:tc>
          <w:tcPr>
            <w:tcW w:w="776" w:type="pct"/>
            <w:vMerge/>
            <w:tcBorders>
              <w:top w:val="nil"/>
              <w:bottom w:val="nil"/>
              <w:right w:val="nil"/>
            </w:tcBorders>
            <w:shd w:val="clear" w:color="auto" w:fill="auto"/>
            <w:hideMark/>
          </w:tcPr>
          <w:p w14:paraId="636241EB"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4B87C10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C</w:t>
            </w:r>
          </w:p>
        </w:tc>
        <w:tc>
          <w:tcPr>
            <w:tcW w:w="1035" w:type="pct"/>
            <w:tcBorders>
              <w:top w:val="nil"/>
              <w:bottom w:val="nil"/>
            </w:tcBorders>
            <w:shd w:val="clear" w:color="auto" w:fill="auto"/>
            <w:hideMark/>
          </w:tcPr>
          <w:p w14:paraId="32049ED4"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2105.33</w:t>
            </w:r>
          </w:p>
        </w:tc>
        <w:tc>
          <w:tcPr>
            <w:tcW w:w="1035" w:type="pct"/>
            <w:tcBorders>
              <w:top w:val="nil"/>
              <w:bottom w:val="nil"/>
            </w:tcBorders>
            <w:shd w:val="clear" w:color="auto" w:fill="auto"/>
            <w:hideMark/>
          </w:tcPr>
          <w:p w14:paraId="764E05D3"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1.06</w:t>
            </w:r>
          </w:p>
        </w:tc>
        <w:tc>
          <w:tcPr>
            <w:tcW w:w="1146" w:type="pct"/>
            <w:tcBorders>
              <w:top w:val="nil"/>
              <w:bottom w:val="nil"/>
            </w:tcBorders>
            <w:shd w:val="clear" w:color="auto" w:fill="auto"/>
            <w:hideMark/>
          </w:tcPr>
          <w:p w14:paraId="2A42758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3.78</w:t>
            </w:r>
          </w:p>
        </w:tc>
      </w:tr>
      <w:tr w:rsidR="003D202C" w:rsidRPr="00A83A8C" w14:paraId="162405D5" w14:textId="77777777" w:rsidTr="00CC1B93">
        <w:trPr>
          <w:trHeight w:val="333"/>
        </w:trPr>
        <w:tc>
          <w:tcPr>
            <w:tcW w:w="776" w:type="pct"/>
            <w:vMerge/>
            <w:tcBorders>
              <w:top w:val="nil"/>
              <w:bottom w:val="nil"/>
              <w:right w:val="nil"/>
            </w:tcBorders>
            <w:shd w:val="clear" w:color="auto" w:fill="auto"/>
            <w:hideMark/>
          </w:tcPr>
          <w:p w14:paraId="08E25E63"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6F4BBC2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w:t>
            </w:r>
          </w:p>
        </w:tc>
        <w:tc>
          <w:tcPr>
            <w:tcW w:w="1035" w:type="pct"/>
            <w:tcBorders>
              <w:top w:val="nil"/>
              <w:bottom w:val="nil"/>
            </w:tcBorders>
            <w:shd w:val="clear" w:color="auto" w:fill="auto"/>
            <w:hideMark/>
          </w:tcPr>
          <w:p w14:paraId="477EFDBD"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2157.33</w:t>
            </w:r>
          </w:p>
        </w:tc>
        <w:tc>
          <w:tcPr>
            <w:tcW w:w="1035" w:type="pct"/>
            <w:tcBorders>
              <w:top w:val="nil"/>
              <w:bottom w:val="nil"/>
            </w:tcBorders>
            <w:shd w:val="clear" w:color="auto" w:fill="auto"/>
            <w:hideMark/>
          </w:tcPr>
          <w:p w14:paraId="6DD90B0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1.33</w:t>
            </w:r>
          </w:p>
        </w:tc>
        <w:tc>
          <w:tcPr>
            <w:tcW w:w="1146" w:type="pct"/>
            <w:tcBorders>
              <w:top w:val="nil"/>
              <w:bottom w:val="nil"/>
            </w:tcBorders>
            <w:shd w:val="clear" w:color="auto" w:fill="auto"/>
            <w:hideMark/>
          </w:tcPr>
          <w:p w14:paraId="3A88334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3.15</w:t>
            </w:r>
          </w:p>
        </w:tc>
      </w:tr>
      <w:tr w:rsidR="003D202C" w:rsidRPr="00A83A8C" w14:paraId="4DDD6EBD" w14:textId="77777777" w:rsidTr="00CC1B93">
        <w:trPr>
          <w:trHeight w:val="333"/>
        </w:trPr>
        <w:tc>
          <w:tcPr>
            <w:tcW w:w="776" w:type="pct"/>
            <w:vMerge/>
            <w:tcBorders>
              <w:top w:val="nil"/>
              <w:bottom w:val="nil"/>
              <w:right w:val="nil"/>
            </w:tcBorders>
            <w:shd w:val="clear" w:color="auto" w:fill="auto"/>
            <w:hideMark/>
          </w:tcPr>
          <w:p w14:paraId="7F008A73"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52CC685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G+T</w:t>
            </w:r>
          </w:p>
        </w:tc>
        <w:tc>
          <w:tcPr>
            <w:tcW w:w="1035" w:type="pct"/>
            <w:tcBorders>
              <w:top w:val="nil"/>
              <w:bottom w:val="nil"/>
            </w:tcBorders>
            <w:shd w:val="clear" w:color="auto" w:fill="auto"/>
            <w:hideMark/>
          </w:tcPr>
          <w:p w14:paraId="06CAE616"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2200.00</w:t>
            </w:r>
          </w:p>
        </w:tc>
        <w:tc>
          <w:tcPr>
            <w:tcW w:w="1035" w:type="pct"/>
            <w:tcBorders>
              <w:top w:val="nil"/>
              <w:bottom w:val="nil"/>
            </w:tcBorders>
            <w:shd w:val="clear" w:color="auto" w:fill="auto"/>
            <w:hideMark/>
          </w:tcPr>
          <w:p w14:paraId="30E99ABB"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1.51</w:t>
            </w:r>
          </w:p>
        </w:tc>
        <w:tc>
          <w:tcPr>
            <w:tcW w:w="1146" w:type="pct"/>
            <w:tcBorders>
              <w:top w:val="nil"/>
              <w:bottom w:val="nil"/>
            </w:tcBorders>
            <w:shd w:val="clear" w:color="auto" w:fill="auto"/>
            <w:hideMark/>
          </w:tcPr>
          <w:p w14:paraId="0CE1CF6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3.07</w:t>
            </w:r>
          </w:p>
        </w:tc>
      </w:tr>
      <w:tr w:rsidR="003D202C" w:rsidRPr="00A83A8C" w14:paraId="4F3CDF2F" w14:textId="77777777" w:rsidTr="00CC1B93">
        <w:trPr>
          <w:trHeight w:val="333"/>
        </w:trPr>
        <w:tc>
          <w:tcPr>
            <w:tcW w:w="776" w:type="pct"/>
            <w:vMerge/>
            <w:tcBorders>
              <w:top w:val="nil"/>
              <w:bottom w:val="nil"/>
              <w:right w:val="nil"/>
            </w:tcBorders>
            <w:shd w:val="clear" w:color="auto" w:fill="auto"/>
            <w:hideMark/>
          </w:tcPr>
          <w:p w14:paraId="42EE32D5"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4720FDFB"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w:t>
            </w:r>
          </w:p>
        </w:tc>
        <w:tc>
          <w:tcPr>
            <w:tcW w:w="1035" w:type="pct"/>
            <w:tcBorders>
              <w:top w:val="nil"/>
              <w:bottom w:val="nil"/>
            </w:tcBorders>
            <w:shd w:val="clear" w:color="auto" w:fill="auto"/>
            <w:hideMark/>
          </w:tcPr>
          <w:p w14:paraId="57BC4F8A"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2250.00</w:t>
            </w:r>
          </w:p>
        </w:tc>
        <w:tc>
          <w:tcPr>
            <w:tcW w:w="1035" w:type="pct"/>
            <w:tcBorders>
              <w:top w:val="nil"/>
              <w:bottom w:val="nil"/>
            </w:tcBorders>
            <w:shd w:val="clear" w:color="auto" w:fill="auto"/>
            <w:hideMark/>
          </w:tcPr>
          <w:p w14:paraId="6E44344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1.37</w:t>
            </w:r>
          </w:p>
        </w:tc>
        <w:tc>
          <w:tcPr>
            <w:tcW w:w="1146" w:type="pct"/>
            <w:tcBorders>
              <w:top w:val="nil"/>
              <w:bottom w:val="nil"/>
            </w:tcBorders>
            <w:shd w:val="clear" w:color="auto" w:fill="auto"/>
            <w:hideMark/>
          </w:tcPr>
          <w:p w14:paraId="49975FA3"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3.13</w:t>
            </w:r>
          </w:p>
        </w:tc>
      </w:tr>
      <w:tr w:rsidR="003D202C" w:rsidRPr="00A83A8C" w14:paraId="74A28943" w14:textId="77777777" w:rsidTr="00CC1B93">
        <w:trPr>
          <w:trHeight w:val="333"/>
        </w:trPr>
        <w:tc>
          <w:tcPr>
            <w:tcW w:w="776" w:type="pct"/>
            <w:vMerge/>
            <w:tcBorders>
              <w:top w:val="nil"/>
              <w:bottom w:val="nil"/>
              <w:right w:val="nil"/>
            </w:tcBorders>
            <w:shd w:val="clear" w:color="auto" w:fill="auto"/>
            <w:hideMark/>
          </w:tcPr>
          <w:p w14:paraId="6D4AE849"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top w:val="nil"/>
              <w:left w:val="nil"/>
              <w:bottom w:val="nil"/>
            </w:tcBorders>
            <w:shd w:val="clear" w:color="auto" w:fill="auto"/>
            <w:noWrap/>
            <w:hideMark/>
          </w:tcPr>
          <w:p w14:paraId="6DBE2D0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G+C+T</w:t>
            </w:r>
          </w:p>
        </w:tc>
        <w:tc>
          <w:tcPr>
            <w:tcW w:w="1035" w:type="pct"/>
            <w:tcBorders>
              <w:top w:val="nil"/>
              <w:bottom w:val="nil"/>
            </w:tcBorders>
            <w:shd w:val="clear" w:color="auto" w:fill="auto"/>
            <w:hideMark/>
          </w:tcPr>
          <w:p w14:paraId="33D27721"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2314.00</w:t>
            </w:r>
          </w:p>
        </w:tc>
        <w:tc>
          <w:tcPr>
            <w:tcW w:w="1035" w:type="pct"/>
            <w:tcBorders>
              <w:top w:val="nil"/>
              <w:bottom w:val="nil"/>
            </w:tcBorders>
            <w:shd w:val="clear" w:color="auto" w:fill="auto"/>
            <w:hideMark/>
          </w:tcPr>
          <w:p w14:paraId="2C31042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1.66</w:t>
            </w:r>
          </w:p>
        </w:tc>
        <w:tc>
          <w:tcPr>
            <w:tcW w:w="1146" w:type="pct"/>
            <w:tcBorders>
              <w:top w:val="nil"/>
              <w:bottom w:val="nil"/>
            </w:tcBorders>
            <w:shd w:val="clear" w:color="auto" w:fill="auto"/>
            <w:hideMark/>
          </w:tcPr>
          <w:p w14:paraId="6F78495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2.90</w:t>
            </w:r>
          </w:p>
        </w:tc>
      </w:tr>
      <w:tr w:rsidR="00206A0F" w:rsidRPr="00A83A8C" w14:paraId="04509941" w14:textId="77777777" w:rsidTr="00CC1B93">
        <w:trPr>
          <w:trHeight w:val="333"/>
        </w:trPr>
        <w:tc>
          <w:tcPr>
            <w:tcW w:w="776" w:type="pct"/>
            <w:vMerge/>
            <w:tcBorders>
              <w:top w:val="nil"/>
              <w:bottom w:val="single" w:sz="6" w:space="0" w:color="000000"/>
              <w:right w:val="nil"/>
            </w:tcBorders>
            <w:shd w:val="clear" w:color="auto" w:fill="auto"/>
            <w:hideMark/>
          </w:tcPr>
          <w:p w14:paraId="1A78B685" w14:textId="77777777" w:rsidR="00206A0F" w:rsidRPr="00A83A8C" w:rsidRDefault="00206A0F" w:rsidP="00A83A8C">
            <w:pPr>
              <w:bidi w:val="0"/>
              <w:ind w:firstLine="180"/>
              <w:rPr>
                <w:rFonts w:asciiTheme="majorBidi" w:hAnsiTheme="majorBidi" w:cstheme="majorBidi"/>
                <w:color w:val="000000"/>
                <w:sz w:val="20"/>
                <w:szCs w:val="20"/>
              </w:rPr>
            </w:pPr>
          </w:p>
        </w:tc>
        <w:tc>
          <w:tcPr>
            <w:tcW w:w="1007" w:type="pct"/>
            <w:tcBorders>
              <w:top w:val="nil"/>
              <w:left w:val="nil"/>
              <w:bottom w:val="single" w:sz="6" w:space="0" w:color="000000"/>
            </w:tcBorders>
            <w:shd w:val="clear" w:color="auto" w:fill="auto"/>
            <w:hideMark/>
          </w:tcPr>
          <w:p w14:paraId="23FEC471" w14:textId="77777777" w:rsidR="00206A0F" w:rsidRPr="00A83A8C" w:rsidRDefault="00206A0F"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LSD</w:t>
            </w:r>
            <w:r w:rsidRPr="00A83A8C">
              <w:rPr>
                <w:rFonts w:asciiTheme="majorBidi" w:hAnsiTheme="majorBidi" w:cstheme="majorBidi"/>
                <w:color w:val="000000"/>
                <w:sz w:val="20"/>
                <w:szCs w:val="20"/>
                <w:vertAlign w:val="subscript"/>
              </w:rPr>
              <w:t>0.05</w:t>
            </w:r>
          </w:p>
        </w:tc>
        <w:tc>
          <w:tcPr>
            <w:tcW w:w="1035" w:type="pct"/>
            <w:tcBorders>
              <w:top w:val="nil"/>
              <w:bottom w:val="single" w:sz="6" w:space="0" w:color="000000"/>
            </w:tcBorders>
            <w:shd w:val="clear" w:color="auto" w:fill="auto"/>
            <w:hideMark/>
          </w:tcPr>
          <w:p w14:paraId="7FC2D865" w14:textId="77777777" w:rsidR="00206A0F" w:rsidRPr="00A83A8C" w:rsidRDefault="00DB7B04" w:rsidP="00A83A8C">
            <w:pPr>
              <w:tabs>
                <w:tab w:val="left" w:pos="491"/>
                <w:tab w:val="center" w:pos="751"/>
              </w:tabs>
              <w:bidi w:val="0"/>
              <w:ind w:firstLine="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ab/>
              <w:t>2.3516</w:t>
            </w:r>
            <w:r w:rsidRPr="00A83A8C">
              <w:rPr>
                <w:rFonts w:asciiTheme="majorBidi" w:hAnsiTheme="majorBidi" w:cstheme="majorBidi"/>
                <w:color w:val="000000" w:themeColor="text1"/>
                <w:sz w:val="20"/>
                <w:szCs w:val="20"/>
              </w:rPr>
              <w:tab/>
            </w:r>
            <w:r w:rsidR="00206A0F" w:rsidRPr="00A83A8C">
              <w:rPr>
                <w:rFonts w:asciiTheme="majorBidi" w:hAnsiTheme="majorBidi" w:cstheme="majorBidi"/>
                <w:color w:val="000000" w:themeColor="text1"/>
                <w:sz w:val="20"/>
                <w:szCs w:val="20"/>
              </w:rPr>
              <w:t> </w:t>
            </w:r>
          </w:p>
        </w:tc>
        <w:tc>
          <w:tcPr>
            <w:tcW w:w="1035" w:type="pct"/>
            <w:tcBorders>
              <w:top w:val="nil"/>
              <w:bottom w:val="single" w:sz="6" w:space="0" w:color="000000"/>
            </w:tcBorders>
            <w:shd w:val="clear" w:color="auto" w:fill="auto"/>
            <w:hideMark/>
          </w:tcPr>
          <w:p w14:paraId="70F4A77B" w14:textId="77777777" w:rsidR="00206A0F" w:rsidRPr="00A83A8C" w:rsidRDefault="00DB7B0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0.00752</w:t>
            </w:r>
            <w:r w:rsidR="00206A0F" w:rsidRPr="00A83A8C">
              <w:rPr>
                <w:rFonts w:asciiTheme="majorBidi" w:hAnsiTheme="majorBidi" w:cstheme="majorBidi"/>
                <w:color w:val="000000"/>
                <w:sz w:val="20"/>
                <w:szCs w:val="20"/>
              </w:rPr>
              <w:t> </w:t>
            </w:r>
          </w:p>
        </w:tc>
        <w:tc>
          <w:tcPr>
            <w:tcW w:w="1146" w:type="pct"/>
            <w:tcBorders>
              <w:top w:val="nil"/>
              <w:bottom w:val="single" w:sz="6" w:space="0" w:color="000000"/>
            </w:tcBorders>
            <w:shd w:val="clear" w:color="auto" w:fill="auto"/>
            <w:hideMark/>
          </w:tcPr>
          <w:p w14:paraId="74C9FF35" w14:textId="77777777" w:rsidR="00206A0F" w:rsidRPr="00A83A8C" w:rsidRDefault="00DB7B0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3B4AE2" w:rsidRPr="00A83A8C">
              <w:rPr>
                <w:rFonts w:asciiTheme="majorBidi" w:hAnsiTheme="majorBidi" w:cstheme="majorBidi"/>
                <w:color w:val="000000"/>
                <w:sz w:val="20"/>
                <w:szCs w:val="20"/>
              </w:rPr>
              <w:t>0</w:t>
            </w:r>
            <w:r w:rsidRPr="00A83A8C">
              <w:rPr>
                <w:rFonts w:asciiTheme="majorBidi" w:hAnsiTheme="majorBidi" w:cstheme="majorBidi"/>
                <w:color w:val="000000"/>
                <w:sz w:val="20"/>
                <w:szCs w:val="20"/>
              </w:rPr>
              <w:t>5621</w:t>
            </w:r>
            <w:r w:rsidR="00206A0F" w:rsidRPr="00A83A8C">
              <w:rPr>
                <w:rFonts w:asciiTheme="majorBidi" w:hAnsiTheme="majorBidi" w:cstheme="majorBidi"/>
                <w:color w:val="000000"/>
                <w:sz w:val="20"/>
                <w:szCs w:val="20"/>
              </w:rPr>
              <w:t> </w:t>
            </w:r>
          </w:p>
        </w:tc>
      </w:tr>
      <w:tr w:rsidR="003D202C" w:rsidRPr="00A83A8C" w14:paraId="7AAFE489" w14:textId="77777777" w:rsidTr="00CC1B93">
        <w:trPr>
          <w:trHeight w:val="333"/>
        </w:trPr>
        <w:tc>
          <w:tcPr>
            <w:tcW w:w="776" w:type="pct"/>
            <w:vMerge w:val="restart"/>
            <w:tcBorders>
              <w:top w:val="single" w:sz="6" w:space="0" w:color="000000"/>
              <w:right w:val="nil"/>
            </w:tcBorders>
            <w:shd w:val="clear" w:color="auto" w:fill="auto"/>
            <w:textDirection w:val="btLr"/>
            <w:hideMark/>
          </w:tcPr>
          <w:p w14:paraId="231415F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Nano Si foliar application</w:t>
            </w:r>
          </w:p>
        </w:tc>
        <w:tc>
          <w:tcPr>
            <w:tcW w:w="1007" w:type="pct"/>
            <w:tcBorders>
              <w:top w:val="single" w:sz="6" w:space="0" w:color="000000"/>
              <w:left w:val="nil"/>
            </w:tcBorders>
            <w:shd w:val="clear" w:color="auto" w:fill="auto"/>
            <w:hideMark/>
          </w:tcPr>
          <w:p w14:paraId="549BD69C"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p>
        </w:tc>
        <w:tc>
          <w:tcPr>
            <w:tcW w:w="1035" w:type="pct"/>
            <w:tcBorders>
              <w:top w:val="single" w:sz="6" w:space="0" w:color="000000"/>
            </w:tcBorders>
            <w:shd w:val="clear" w:color="auto" w:fill="auto"/>
            <w:hideMark/>
          </w:tcPr>
          <w:p w14:paraId="798500C0"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2099.71</w:t>
            </w:r>
          </w:p>
        </w:tc>
        <w:tc>
          <w:tcPr>
            <w:tcW w:w="1035" w:type="pct"/>
            <w:tcBorders>
              <w:top w:val="single" w:sz="6" w:space="0" w:color="000000"/>
            </w:tcBorders>
            <w:shd w:val="clear" w:color="auto" w:fill="auto"/>
            <w:hideMark/>
          </w:tcPr>
          <w:p w14:paraId="7E7ABD0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1.04</w:t>
            </w:r>
          </w:p>
        </w:tc>
        <w:tc>
          <w:tcPr>
            <w:tcW w:w="1146" w:type="pct"/>
            <w:tcBorders>
              <w:top w:val="single" w:sz="6" w:space="0" w:color="000000"/>
            </w:tcBorders>
            <w:shd w:val="clear" w:color="auto" w:fill="auto"/>
            <w:hideMark/>
          </w:tcPr>
          <w:p w14:paraId="45B2E2B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3.22</w:t>
            </w:r>
          </w:p>
        </w:tc>
      </w:tr>
      <w:tr w:rsidR="003D202C" w:rsidRPr="00A83A8C" w14:paraId="23459FB3" w14:textId="77777777" w:rsidTr="00CC1B93">
        <w:trPr>
          <w:trHeight w:val="333"/>
        </w:trPr>
        <w:tc>
          <w:tcPr>
            <w:tcW w:w="776" w:type="pct"/>
            <w:vMerge/>
            <w:tcBorders>
              <w:right w:val="nil"/>
            </w:tcBorders>
            <w:shd w:val="clear" w:color="auto" w:fill="auto"/>
            <w:hideMark/>
          </w:tcPr>
          <w:p w14:paraId="48DF511B"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left w:val="nil"/>
            </w:tcBorders>
            <w:shd w:val="clear" w:color="auto" w:fill="auto"/>
            <w:hideMark/>
          </w:tcPr>
          <w:p w14:paraId="3A37640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p>
        </w:tc>
        <w:tc>
          <w:tcPr>
            <w:tcW w:w="1035" w:type="pct"/>
            <w:shd w:val="clear" w:color="auto" w:fill="auto"/>
            <w:hideMark/>
          </w:tcPr>
          <w:p w14:paraId="7A055DF8"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2145.00</w:t>
            </w:r>
          </w:p>
        </w:tc>
        <w:tc>
          <w:tcPr>
            <w:tcW w:w="1035" w:type="pct"/>
            <w:shd w:val="clear" w:color="auto" w:fill="auto"/>
            <w:hideMark/>
          </w:tcPr>
          <w:p w14:paraId="3AF2F5D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1.30</w:t>
            </w:r>
          </w:p>
        </w:tc>
        <w:tc>
          <w:tcPr>
            <w:tcW w:w="1146" w:type="pct"/>
            <w:shd w:val="clear" w:color="auto" w:fill="auto"/>
            <w:hideMark/>
          </w:tcPr>
          <w:p w14:paraId="15CE37F6"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3.58</w:t>
            </w:r>
          </w:p>
        </w:tc>
      </w:tr>
      <w:tr w:rsidR="003D202C" w:rsidRPr="00A83A8C" w14:paraId="4EF01958" w14:textId="77777777" w:rsidTr="00CC1B93">
        <w:trPr>
          <w:trHeight w:val="333"/>
        </w:trPr>
        <w:tc>
          <w:tcPr>
            <w:tcW w:w="776" w:type="pct"/>
            <w:vMerge/>
            <w:tcBorders>
              <w:right w:val="nil"/>
            </w:tcBorders>
            <w:shd w:val="clear" w:color="auto" w:fill="auto"/>
            <w:hideMark/>
          </w:tcPr>
          <w:p w14:paraId="410C6CDF" w14:textId="77777777" w:rsidR="003D202C" w:rsidRPr="00A83A8C" w:rsidRDefault="003D202C" w:rsidP="00A83A8C">
            <w:pPr>
              <w:bidi w:val="0"/>
              <w:ind w:firstLine="180"/>
              <w:rPr>
                <w:rFonts w:asciiTheme="majorBidi" w:hAnsiTheme="majorBidi" w:cstheme="majorBidi"/>
                <w:color w:val="000000"/>
                <w:sz w:val="20"/>
                <w:szCs w:val="20"/>
              </w:rPr>
            </w:pPr>
          </w:p>
        </w:tc>
        <w:tc>
          <w:tcPr>
            <w:tcW w:w="1007" w:type="pct"/>
            <w:tcBorders>
              <w:left w:val="nil"/>
            </w:tcBorders>
            <w:shd w:val="clear" w:color="auto" w:fill="auto"/>
            <w:hideMark/>
          </w:tcPr>
          <w:p w14:paraId="14B96E7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p>
        </w:tc>
        <w:tc>
          <w:tcPr>
            <w:tcW w:w="1035" w:type="pct"/>
            <w:shd w:val="clear" w:color="auto" w:fill="auto"/>
            <w:hideMark/>
          </w:tcPr>
          <w:p w14:paraId="28D0BC8E"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2195.29</w:t>
            </w:r>
          </w:p>
        </w:tc>
        <w:tc>
          <w:tcPr>
            <w:tcW w:w="1035" w:type="pct"/>
            <w:shd w:val="clear" w:color="auto" w:fill="auto"/>
            <w:hideMark/>
          </w:tcPr>
          <w:p w14:paraId="6ADE52D3"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1.54</w:t>
            </w:r>
          </w:p>
        </w:tc>
        <w:tc>
          <w:tcPr>
            <w:tcW w:w="1146" w:type="pct"/>
            <w:shd w:val="clear" w:color="auto" w:fill="auto"/>
            <w:hideMark/>
          </w:tcPr>
          <w:p w14:paraId="6E1C4E2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3.79</w:t>
            </w:r>
          </w:p>
        </w:tc>
      </w:tr>
      <w:tr w:rsidR="00206A0F" w:rsidRPr="00A83A8C" w14:paraId="0F678737" w14:textId="77777777" w:rsidTr="00CC1B93">
        <w:trPr>
          <w:trHeight w:val="393"/>
        </w:trPr>
        <w:tc>
          <w:tcPr>
            <w:tcW w:w="776" w:type="pct"/>
            <w:vMerge/>
            <w:tcBorders>
              <w:bottom w:val="single" w:sz="12" w:space="0" w:color="000000"/>
              <w:right w:val="nil"/>
            </w:tcBorders>
            <w:shd w:val="clear" w:color="auto" w:fill="auto"/>
            <w:hideMark/>
          </w:tcPr>
          <w:p w14:paraId="6C092EB1" w14:textId="77777777" w:rsidR="00206A0F" w:rsidRPr="00A83A8C" w:rsidRDefault="00206A0F" w:rsidP="00A83A8C">
            <w:pPr>
              <w:bidi w:val="0"/>
              <w:ind w:firstLine="180"/>
              <w:rPr>
                <w:rFonts w:asciiTheme="majorBidi" w:hAnsiTheme="majorBidi" w:cstheme="majorBidi"/>
                <w:color w:val="000000"/>
                <w:sz w:val="20"/>
                <w:szCs w:val="20"/>
              </w:rPr>
            </w:pPr>
          </w:p>
        </w:tc>
        <w:tc>
          <w:tcPr>
            <w:tcW w:w="1007" w:type="pct"/>
            <w:tcBorders>
              <w:left w:val="nil"/>
              <w:bottom w:val="single" w:sz="12" w:space="0" w:color="000000"/>
            </w:tcBorders>
            <w:shd w:val="clear" w:color="auto" w:fill="auto"/>
            <w:hideMark/>
          </w:tcPr>
          <w:p w14:paraId="37512174" w14:textId="77777777" w:rsidR="00206A0F" w:rsidRPr="00A83A8C" w:rsidRDefault="00206A0F"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LSD</w:t>
            </w:r>
            <w:r w:rsidRPr="00A83A8C">
              <w:rPr>
                <w:rFonts w:asciiTheme="majorBidi" w:hAnsiTheme="majorBidi" w:cstheme="majorBidi"/>
                <w:color w:val="000000"/>
                <w:sz w:val="20"/>
                <w:szCs w:val="20"/>
                <w:vertAlign w:val="subscript"/>
              </w:rPr>
              <w:t>0.05</w:t>
            </w:r>
          </w:p>
        </w:tc>
        <w:tc>
          <w:tcPr>
            <w:tcW w:w="1035" w:type="pct"/>
            <w:shd w:val="clear" w:color="auto" w:fill="auto"/>
            <w:hideMark/>
          </w:tcPr>
          <w:p w14:paraId="3E7D415F" w14:textId="77777777" w:rsidR="00206A0F" w:rsidRPr="00A83A8C" w:rsidRDefault="00DB7B04" w:rsidP="00A83A8C">
            <w:pPr>
              <w:bidi w:val="0"/>
              <w:ind w:firstLine="180"/>
              <w:jc w:val="center"/>
              <w:rPr>
                <w:rFonts w:asciiTheme="majorBidi" w:hAnsiTheme="majorBidi" w:cstheme="majorBidi"/>
                <w:color w:val="FF0000"/>
                <w:sz w:val="20"/>
                <w:szCs w:val="20"/>
              </w:rPr>
            </w:pPr>
            <w:r w:rsidRPr="00A83A8C">
              <w:rPr>
                <w:rFonts w:asciiTheme="majorBidi" w:hAnsiTheme="majorBidi" w:cstheme="majorBidi"/>
                <w:color w:val="000000" w:themeColor="text1"/>
                <w:sz w:val="20"/>
                <w:szCs w:val="20"/>
              </w:rPr>
              <w:t>2.6715</w:t>
            </w:r>
            <w:r w:rsidR="00206A0F" w:rsidRPr="00A83A8C">
              <w:rPr>
                <w:rFonts w:asciiTheme="majorBidi" w:hAnsiTheme="majorBidi" w:cstheme="majorBidi"/>
                <w:color w:val="000000" w:themeColor="text1"/>
                <w:sz w:val="20"/>
                <w:szCs w:val="20"/>
              </w:rPr>
              <w:t> </w:t>
            </w:r>
          </w:p>
        </w:tc>
        <w:tc>
          <w:tcPr>
            <w:tcW w:w="1035" w:type="pct"/>
            <w:shd w:val="clear" w:color="auto" w:fill="auto"/>
            <w:hideMark/>
          </w:tcPr>
          <w:p w14:paraId="6641B85E" w14:textId="77777777" w:rsidR="00206A0F" w:rsidRPr="00A83A8C" w:rsidRDefault="00DB7B0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0.00756</w:t>
            </w:r>
            <w:r w:rsidR="00206A0F" w:rsidRPr="00A83A8C">
              <w:rPr>
                <w:rFonts w:asciiTheme="majorBidi" w:hAnsiTheme="majorBidi" w:cstheme="majorBidi"/>
                <w:color w:val="000000"/>
                <w:sz w:val="20"/>
                <w:szCs w:val="20"/>
              </w:rPr>
              <w:t> </w:t>
            </w:r>
          </w:p>
        </w:tc>
        <w:tc>
          <w:tcPr>
            <w:tcW w:w="1146" w:type="pct"/>
            <w:shd w:val="clear" w:color="auto" w:fill="auto"/>
            <w:hideMark/>
          </w:tcPr>
          <w:p w14:paraId="024AECB5" w14:textId="77777777" w:rsidR="00206A0F" w:rsidRPr="00A83A8C" w:rsidRDefault="00DB7B0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0.04</w:t>
            </w:r>
            <w:r w:rsidR="003B4AE2" w:rsidRPr="00A83A8C">
              <w:rPr>
                <w:rFonts w:asciiTheme="majorBidi" w:hAnsiTheme="majorBidi" w:cstheme="majorBidi"/>
                <w:color w:val="000000"/>
                <w:sz w:val="20"/>
                <w:szCs w:val="20"/>
              </w:rPr>
              <w:t>196</w:t>
            </w:r>
            <w:r w:rsidR="00206A0F" w:rsidRPr="00A83A8C">
              <w:rPr>
                <w:rFonts w:asciiTheme="majorBidi" w:hAnsiTheme="majorBidi" w:cstheme="majorBidi"/>
                <w:color w:val="000000"/>
                <w:sz w:val="20"/>
                <w:szCs w:val="20"/>
              </w:rPr>
              <w:t> </w:t>
            </w:r>
          </w:p>
        </w:tc>
      </w:tr>
    </w:tbl>
    <w:p w14:paraId="11BB09F3" w14:textId="77777777" w:rsidR="000034AB" w:rsidRPr="00A83A8C" w:rsidRDefault="000034AB" w:rsidP="00A83A8C">
      <w:pPr>
        <w:bidi w:val="0"/>
        <w:ind w:firstLine="180"/>
        <w:jc w:val="lowKashida"/>
        <w:rPr>
          <w:rFonts w:asciiTheme="majorBidi" w:hAnsiTheme="majorBidi" w:cstheme="majorBidi"/>
          <w:sz w:val="20"/>
          <w:szCs w:val="20"/>
        </w:rPr>
      </w:pPr>
    </w:p>
    <w:p w14:paraId="0C4ACE78" w14:textId="77777777" w:rsidR="005562DD" w:rsidRDefault="005562DD" w:rsidP="00A83A8C">
      <w:pPr>
        <w:bidi w:val="0"/>
        <w:ind w:firstLine="180"/>
        <w:jc w:val="lowKashida"/>
        <w:rPr>
          <w:rFonts w:asciiTheme="majorBidi" w:hAnsiTheme="majorBidi" w:cstheme="majorBidi"/>
          <w:sz w:val="20"/>
          <w:szCs w:val="20"/>
        </w:rPr>
        <w:sectPr w:rsidR="005562DD" w:rsidSect="008617E2">
          <w:type w:val="continuous"/>
          <w:pgSz w:w="11906" w:h="16838"/>
          <w:pgMar w:top="1440" w:right="1080" w:bottom="1440" w:left="1080" w:header="709" w:footer="709" w:gutter="0"/>
          <w:cols w:space="708"/>
          <w:bidi/>
          <w:rtlGutter/>
          <w:docGrid w:linePitch="360"/>
        </w:sectPr>
      </w:pPr>
    </w:p>
    <w:p w14:paraId="177C4425" w14:textId="77777777" w:rsidR="005562DD" w:rsidRDefault="00E72943" w:rsidP="00A83A8C">
      <w:pPr>
        <w:bidi w:val="0"/>
        <w:ind w:firstLine="180"/>
        <w:jc w:val="lowKashida"/>
        <w:rPr>
          <w:rFonts w:asciiTheme="majorBidi" w:hAnsiTheme="majorBidi" w:cstheme="majorBidi"/>
          <w:sz w:val="20"/>
          <w:szCs w:val="20"/>
        </w:rPr>
        <w:sectPr w:rsidR="005562DD" w:rsidSect="005562DD">
          <w:type w:val="continuous"/>
          <w:pgSz w:w="11906" w:h="16838"/>
          <w:pgMar w:top="1440" w:right="1080" w:bottom="1440" w:left="1080" w:header="709" w:footer="709" w:gutter="0"/>
          <w:cols w:num="2" w:space="288"/>
          <w:rtlGutter/>
          <w:docGrid w:linePitch="360"/>
        </w:sectPr>
      </w:pPr>
      <w:r w:rsidRPr="00A83A8C">
        <w:rPr>
          <w:rFonts w:asciiTheme="majorBidi" w:hAnsiTheme="majorBidi" w:cstheme="majorBidi"/>
          <w:sz w:val="20"/>
          <w:szCs w:val="20"/>
        </w:rPr>
        <w:lastRenderedPageBreak/>
        <w:t xml:space="preserve">Data in Table (5) revealed that the interaction between treatments on dry weight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had a significant effect on the 5% levels. The mean comparison of simple effects showed that the highest dry weight for grains and straw were </w:t>
      </w:r>
      <w:r w:rsidRPr="00A83A8C">
        <w:rPr>
          <w:rFonts w:asciiTheme="majorBidi" w:hAnsiTheme="majorBidi" w:cstheme="majorBidi"/>
          <w:color w:val="000000" w:themeColor="text1"/>
          <w:sz w:val="20"/>
          <w:szCs w:val="20"/>
        </w:rPr>
        <w:t>(</w:t>
      </w:r>
      <w:r w:rsidR="003D202C" w:rsidRPr="00A83A8C">
        <w:rPr>
          <w:rFonts w:asciiTheme="majorBidi" w:hAnsiTheme="majorBidi" w:cstheme="majorBidi"/>
          <w:color w:val="000000" w:themeColor="text1"/>
          <w:sz w:val="20"/>
          <w:szCs w:val="20"/>
        </w:rPr>
        <w:t>2372 kg fed</w:t>
      </w:r>
      <w:r w:rsidR="003D202C" w:rsidRPr="00A83A8C">
        <w:rPr>
          <w:rFonts w:asciiTheme="majorBidi" w:hAnsiTheme="majorBidi" w:cstheme="majorBidi"/>
          <w:color w:val="000000" w:themeColor="text1"/>
          <w:sz w:val="20"/>
          <w:szCs w:val="20"/>
          <w:vertAlign w:val="superscript"/>
        </w:rPr>
        <w:t>-1</w:t>
      </w:r>
      <w:r w:rsidR="003D202C" w:rsidRPr="00A83A8C">
        <w:rPr>
          <w:rFonts w:asciiTheme="majorBidi" w:hAnsiTheme="majorBidi" w:cstheme="majorBidi"/>
          <w:color w:val="000000" w:themeColor="text1"/>
          <w:sz w:val="20"/>
          <w:szCs w:val="20"/>
        </w:rPr>
        <w:t xml:space="preserve"> </w:t>
      </w:r>
      <w:r w:rsidRPr="00A83A8C">
        <w:rPr>
          <w:rFonts w:asciiTheme="majorBidi" w:hAnsiTheme="majorBidi" w:cstheme="majorBidi"/>
          <w:color w:val="000000" w:themeColor="text1"/>
          <w:sz w:val="20"/>
          <w:szCs w:val="20"/>
        </w:rPr>
        <w:t>and 1.94 g plant</w:t>
      </w:r>
      <w:r w:rsidRPr="00A83A8C">
        <w:rPr>
          <w:rFonts w:asciiTheme="majorBidi" w:hAnsiTheme="majorBidi" w:cstheme="majorBidi"/>
          <w:color w:val="000000" w:themeColor="text1"/>
          <w:sz w:val="20"/>
          <w:szCs w:val="20"/>
          <w:vertAlign w:val="superscript"/>
        </w:rPr>
        <w:t>-1</w:t>
      </w:r>
      <w:r w:rsidRPr="00A83A8C">
        <w:rPr>
          <w:rFonts w:asciiTheme="majorBidi" w:hAnsiTheme="majorBidi" w:cstheme="majorBidi"/>
          <w:color w:val="000000" w:themeColor="text1"/>
          <w:sz w:val="20"/>
          <w:szCs w:val="20"/>
        </w:rPr>
        <w:t xml:space="preserve">, respectively) </w:t>
      </w:r>
      <w:r w:rsidRPr="00A83A8C">
        <w:rPr>
          <w:rFonts w:asciiTheme="majorBidi" w:hAnsiTheme="majorBidi" w:cstheme="majorBidi"/>
          <w:color w:val="000000" w:themeColor="text1"/>
          <w:sz w:val="20"/>
          <w:szCs w:val="20"/>
        </w:rPr>
        <w:t xml:space="preserve">belonged to application of G+C+T with nano Si foliar application at a rate of 2 </w:t>
      </w:r>
      <w:proofErr w:type="spellStart"/>
      <w:r w:rsidRPr="00A83A8C">
        <w:rPr>
          <w:rFonts w:asciiTheme="majorBidi" w:hAnsiTheme="majorBidi" w:cstheme="majorBidi"/>
          <w:color w:val="000000" w:themeColor="text1"/>
          <w:sz w:val="20"/>
          <w:szCs w:val="20"/>
        </w:rPr>
        <w:t>mmole</w:t>
      </w:r>
      <w:proofErr w:type="spellEnd"/>
      <w:r w:rsidRPr="00A83A8C">
        <w:rPr>
          <w:rFonts w:asciiTheme="majorBidi" w:hAnsiTheme="majorBidi" w:cstheme="majorBidi"/>
          <w:color w:val="000000" w:themeColor="text1"/>
          <w:sz w:val="20"/>
          <w:szCs w:val="20"/>
        </w:rPr>
        <w:t xml:space="preserve"> L</w:t>
      </w:r>
      <w:r w:rsidRPr="00A83A8C">
        <w:rPr>
          <w:rFonts w:asciiTheme="majorBidi" w:hAnsiTheme="majorBidi" w:cstheme="majorBidi"/>
          <w:color w:val="000000" w:themeColor="text1"/>
          <w:sz w:val="20"/>
          <w:szCs w:val="20"/>
          <w:vertAlign w:val="superscript"/>
        </w:rPr>
        <w:t>-1</w:t>
      </w:r>
      <w:r w:rsidRPr="00A83A8C">
        <w:rPr>
          <w:rFonts w:asciiTheme="majorBidi" w:hAnsiTheme="majorBidi" w:cstheme="majorBidi"/>
          <w:color w:val="000000" w:themeColor="text1"/>
          <w:sz w:val="20"/>
          <w:szCs w:val="20"/>
        </w:rPr>
        <w:t>, while check plot (A) give the lowest mean values (</w:t>
      </w:r>
      <w:r w:rsidR="003D202C" w:rsidRPr="00A83A8C">
        <w:rPr>
          <w:rFonts w:asciiTheme="majorBidi" w:hAnsiTheme="majorBidi" w:cstheme="majorBidi"/>
          <w:color w:val="000000" w:themeColor="text1"/>
          <w:sz w:val="20"/>
          <w:szCs w:val="20"/>
        </w:rPr>
        <w:t>1903 kg fed</w:t>
      </w:r>
      <w:r w:rsidR="003D202C" w:rsidRPr="00A83A8C">
        <w:rPr>
          <w:rFonts w:asciiTheme="majorBidi" w:hAnsiTheme="majorBidi" w:cstheme="majorBidi"/>
          <w:color w:val="000000" w:themeColor="text1"/>
          <w:sz w:val="20"/>
          <w:szCs w:val="20"/>
          <w:vertAlign w:val="superscript"/>
        </w:rPr>
        <w:t>-1</w:t>
      </w:r>
      <w:r w:rsidR="003D202C" w:rsidRPr="00A83A8C">
        <w:rPr>
          <w:rFonts w:asciiTheme="majorBidi" w:hAnsiTheme="majorBidi" w:cstheme="majorBidi"/>
          <w:color w:val="000000" w:themeColor="text1"/>
          <w:sz w:val="20"/>
          <w:szCs w:val="20"/>
        </w:rPr>
        <w:t xml:space="preserve"> </w:t>
      </w:r>
      <w:r w:rsidRPr="00A83A8C">
        <w:rPr>
          <w:rFonts w:asciiTheme="majorBidi" w:hAnsiTheme="majorBidi" w:cstheme="majorBidi"/>
          <w:sz w:val="20"/>
          <w:szCs w:val="20"/>
        </w:rPr>
        <w:t>and 0.67g plant</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for dry weight for grains and straw, respectively.</w:t>
      </w:r>
    </w:p>
    <w:p w14:paraId="6497F2D1" w14:textId="02C0B5B7" w:rsidR="00641AE4" w:rsidRPr="00A83A8C" w:rsidRDefault="00641AE4" w:rsidP="00A83A8C">
      <w:pPr>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Table (5): Effect of interaction between soil amendments and nano </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 on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dry weight (g plant</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and proline content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-1</w:t>
      </w:r>
      <w:r w:rsidR="003D202C" w:rsidRPr="00A83A8C">
        <w:rPr>
          <w:rFonts w:asciiTheme="majorBidi" w:hAnsiTheme="majorBidi" w:cstheme="majorBidi"/>
          <w:sz w:val="20"/>
          <w:szCs w:val="20"/>
        </w:rPr>
        <w:t xml:space="preserve"> DM)</w:t>
      </w:r>
      <w:r w:rsidRPr="00A83A8C">
        <w:rPr>
          <w:rFonts w:asciiTheme="majorBidi" w:hAnsiTheme="majorBidi" w:cstheme="majorBidi"/>
          <w:sz w:val="20"/>
          <w:szCs w:val="20"/>
        </w:rPr>
        <w:t>.</w:t>
      </w:r>
    </w:p>
    <w:tbl>
      <w:tblPr>
        <w:tblW w:w="5000" w:type="pct"/>
        <w:tblBorders>
          <w:top w:val="single" w:sz="12" w:space="0" w:color="000000"/>
          <w:bottom w:val="single" w:sz="12" w:space="0" w:color="000000"/>
        </w:tblBorders>
        <w:tblLook w:val="04A0" w:firstRow="1" w:lastRow="0" w:firstColumn="1" w:lastColumn="0" w:noHBand="0" w:noVBand="1"/>
      </w:tblPr>
      <w:tblGrid>
        <w:gridCol w:w="1928"/>
        <w:gridCol w:w="2461"/>
        <w:gridCol w:w="1775"/>
        <w:gridCol w:w="1690"/>
        <w:gridCol w:w="2108"/>
      </w:tblGrid>
      <w:tr w:rsidR="00641AE4" w:rsidRPr="00A83A8C" w14:paraId="10CDB069" w14:textId="77777777" w:rsidTr="00CC1B93">
        <w:trPr>
          <w:trHeight w:val="20"/>
        </w:trPr>
        <w:tc>
          <w:tcPr>
            <w:tcW w:w="968" w:type="pct"/>
            <w:tcBorders>
              <w:top w:val="single" w:sz="6" w:space="0" w:color="000000"/>
              <w:bottom w:val="single" w:sz="6" w:space="0" w:color="000000"/>
              <w:right w:val="nil"/>
            </w:tcBorders>
            <w:shd w:val="clear" w:color="auto" w:fill="auto"/>
            <w:vAlign w:val="center"/>
          </w:tcPr>
          <w:p w14:paraId="344B19F6" w14:textId="77777777" w:rsidR="00641AE4" w:rsidRPr="00A83A8C" w:rsidRDefault="00641AE4"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rPr>
              <w:t>Nano</w:t>
            </w:r>
          </w:p>
          <w:p w14:paraId="402FCAA2" w14:textId="77777777" w:rsidR="00641AE4" w:rsidRPr="00A83A8C" w:rsidRDefault="00641AE4"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rPr>
              <w:t>Si foliar app.</w:t>
            </w:r>
          </w:p>
        </w:tc>
        <w:tc>
          <w:tcPr>
            <w:tcW w:w="1235" w:type="pct"/>
            <w:tcBorders>
              <w:top w:val="single" w:sz="6" w:space="0" w:color="000000"/>
              <w:left w:val="nil"/>
              <w:bottom w:val="single" w:sz="6" w:space="0" w:color="000000"/>
            </w:tcBorders>
            <w:shd w:val="clear" w:color="auto" w:fill="auto"/>
            <w:vAlign w:val="center"/>
          </w:tcPr>
          <w:p w14:paraId="047D81A5" w14:textId="77777777" w:rsidR="00641AE4" w:rsidRPr="00A83A8C" w:rsidRDefault="00641AE4"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rPr>
              <w:t>Soil amendments</w:t>
            </w:r>
          </w:p>
        </w:tc>
        <w:tc>
          <w:tcPr>
            <w:tcW w:w="891" w:type="pct"/>
            <w:tcBorders>
              <w:top w:val="single" w:sz="6" w:space="0" w:color="000000"/>
              <w:bottom w:val="single" w:sz="6" w:space="0" w:color="000000"/>
            </w:tcBorders>
            <w:shd w:val="clear" w:color="auto" w:fill="auto"/>
            <w:noWrap/>
            <w:vAlign w:val="center"/>
            <w:hideMark/>
          </w:tcPr>
          <w:p w14:paraId="5DE353C8" w14:textId="77777777" w:rsidR="003D202C" w:rsidRPr="00A83A8C" w:rsidRDefault="003D202C" w:rsidP="00A83A8C">
            <w:pPr>
              <w:bidi w:val="0"/>
              <w:ind w:firstLine="180"/>
              <w:jc w:val="center"/>
              <w:rPr>
                <w:rFonts w:asciiTheme="majorBidi" w:hAnsiTheme="majorBidi" w:cstheme="majorBidi"/>
                <w:color w:val="000000" w:themeColor="text1"/>
                <w:sz w:val="20"/>
                <w:szCs w:val="20"/>
                <w:lang w:bidi="ar-EG"/>
              </w:rPr>
            </w:pPr>
            <w:r w:rsidRPr="00A83A8C">
              <w:rPr>
                <w:rFonts w:asciiTheme="majorBidi" w:hAnsiTheme="majorBidi" w:cstheme="majorBidi"/>
                <w:color w:val="000000" w:themeColor="text1"/>
                <w:sz w:val="20"/>
                <w:szCs w:val="20"/>
                <w:lang w:bidi="ar-EG"/>
              </w:rPr>
              <w:t xml:space="preserve">Grain yield </w:t>
            </w:r>
          </w:p>
          <w:p w14:paraId="75120C60" w14:textId="77777777" w:rsidR="00641AE4" w:rsidRPr="00A83A8C" w:rsidRDefault="003D202C" w:rsidP="00A83A8C">
            <w:pPr>
              <w:bidi w:val="0"/>
              <w:ind w:firstLine="180"/>
              <w:jc w:val="center"/>
              <w:rPr>
                <w:rFonts w:asciiTheme="majorBidi" w:hAnsiTheme="majorBidi" w:cstheme="majorBidi"/>
                <w:i/>
                <w:iCs/>
                <w:color w:val="000000" w:themeColor="text1"/>
                <w:sz w:val="20"/>
                <w:szCs w:val="20"/>
              </w:rPr>
            </w:pPr>
            <w:r w:rsidRPr="00A83A8C">
              <w:rPr>
                <w:rFonts w:asciiTheme="majorBidi" w:hAnsiTheme="majorBidi" w:cstheme="majorBidi"/>
                <w:color w:val="000000" w:themeColor="text1"/>
                <w:sz w:val="20"/>
                <w:szCs w:val="20"/>
                <w:lang w:bidi="ar-EG"/>
              </w:rPr>
              <w:t>(kg fed</w:t>
            </w:r>
            <w:r w:rsidRPr="00A83A8C">
              <w:rPr>
                <w:rFonts w:asciiTheme="majorBidi" w:hAnsiTheme="majorBidi" w:cstheme="majorBidi"/>
                <w:color w:val="000000" w:themeColor="text1"/>
                <w:sz w:val="20"/>
                <w:szCs w:val="20"/>
                <w:vertAlign w:val="superscript"/>
                <w:lang w:bidi="ar-EG"/>
              </w:rPr>
              <w:t>-1</w:t>
            </w:r>
            <w:r w:rsidRPr="00A83A8C">
              <w:rPr>
                <w:rFonts w:asciiTheme="majorBidi" w:hAnsiTheme="majorBidi" w:cstheme="majorBidi"/>
                <w:color w:val="000000" w:themeColor="text1"/>
                <w:sz w:val="20"/>
                <w:szCs w:val="20"/>
                <w:lang w:bidi="ar-EG"/>
              </w:rPr>
              <w:t>)</w:t>
            </w:r>
          </w:p>
        </w:tc>
        <w:tc>
          <w:tcPr>
            <w:tcW w:w="848" w:type="pct"/>
            <w:tcBorders>
              <w:top w:val="single" w:sz="6" w:space="0" w:color="000000"/>
              <w:bottom w:val="single" w:sz="6" w:space="0" w:color="000000"/>
            </w:tcBorders>
            <w:shd w:val="clear" w:color="auto" w:fill="auto"/>
            <w:noWrap/>
            <w:vAlign w:val="center"/>
            <w:hideMark/>
          </w:tcPr>
          <w:p w14:paraId="5071AE38" w14:textId="77777777" w:rsidR="00641AE4" w:rsidRPr="00A83A8C" w:rsidRDefault="00641AE4" w:rsidP="00A83A8C">
            <w:pPr>
              <w:bidi w:val="0"/>
              <w:ind w:firstLine="180"/>
              <w:jc w:val="center"/>
              <w:rPr>
                <w:rFonts w:asciiTheme="majorBidi" w:hAnsiTheme="majorBidi" w:cstheme="majorBidi"/>
                <w:i/>
                <w:iCs/>
                <w:color w:val="000000"/>
                <w:sz w:val="20"/>
                <w:szCs w:val="20"/>
                <w:lang w:bidi="ar-EG"/>
              </w:rPr>
            </w:pPr>
            <w:r w:rsidRPr="00A83A8C">
              <w:rPr>
                <w:rFonts w:asciiTheme="majorBidi" w:hAnsiTheme="majorBidi" w:cstheme="majorBidi"/>
                <w:i/>
                <w:iCs/>
                <w:color w:val="000000"/>
                <w:sz w:val="20"/>
                <w:szCs w:val="20"/>
                <w:lang w:bidi="ar-EG"/>
              </w:rPr>
              <w:t>Straw yield</w:t>
            </w:r>
          </w:p>
          <w:p w14:paraId="34357130" w14:textId="77777777" w:rsidR="00641AE4" w:rsidRPr="00A83A8C" w:rsidRDefault="00641AE4"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lang w:bidi="ar-EG"/>
              </w:rPr>
              <w:t>(g plant</w:t>
            </w:r>
            <w:r w:rsidRPr="00A83A8C">
              <w:rPr>
                <w:rFonts w:asciiTheme="majorBidi" w:hAnsiTheme="majorBidi" w:cstheme="majorBidi"/>
                <w:i/>
                <w:iCs/>
                <w:color w:val="000000"/>
                <w:sz w:val="20"/>
                <w:szCs w:val="20"/>
                <w:vertAlign w:val="superscript"/>
                <w:lang w:bidi="ar-EG"/>
              </w:rPr>
              <w:t>-1</w:t>
            </w:r>
            <w:r w:rsidRPr="00A83A8C">
              <w:rPr>
                <w:rFonts w:asciiTheme="majorBidi" w:hAnsiTheme="majorBidi" w:cstheme="majorBidi"/>
                <w:i/>
                <w:iCs/>
                <w:color w:val="000000"/>
                <w:sz w:val="20"/>
                <w:szCs w:val="20"/>
                <w:lang w:bidi="ar-EG"/>
              </w:rPr>
              <w:t>)</w:t>
            </w:r>
          </w:p>
        </w:tc>
        <w:tc>
          <w:tcPr>
            <w:tcW w:w="1058" w:type="pct"/>
            <w:tcBorders>
              <w:top w:val="single" w:sz="6" w:space="0" w:color="000000"/>
              <w:bottom w:val="single" w:sz="6" w:space="0" w:color="000000"/>
            </w:tcBorders>
            <w:shd w:val="clear" w:color="auto" w:fill="auto"/>
            <w:noWrap/>
            <w:vAlign w:val="center"/>
            <w:hideMark/>
          </w:tcPr>
          <w:p w14:paraId="014405EC" w14:textId="77777777" w:rsidR="00641AE4" w:rsidRPr="00A83A8C" w:rsidRDefault="00641AE4" w:rsidP="00A83A8C">
            <w:pPr>
              <w:bidi w:val="0"/>
              <w:ind w:firstLine="180"/>
              <w:jc w:val="center"/>
              <w:rPr>
                <w:rFonts w:asciiTheme="majorBidi" w:hAnsiTheme="majorBidi" w:cstheme="majorBidi"/>
                <w:i/>
                <w:iCs/>
                <w:color w:val="000000"/>
                <w:sz w:val="20"/>
                <w:szCs w:val="20"/>
                <w:lang w:bidi="ar-EG"/>
              </w:rPr>
            </w:pPr>
            <w:r w:rsidRPr="00A83A8C">
              <w:rPr>
                <w:rFonts w:asciiTheme="majorBidi" w:hAnsiTheme="majorBidi" w:cstheme="majorBidi"/>
                <w:i/>
                <w:iCs/>
                <w:color w:val="000000"/>
                <w:sz w:val="20"/>
                <w:szCs w:val="20"/>
                <w:lang w:bidi="ar-EG"/>
              </w:rPr>
              <w:t>Proline</w:t>
            </w:r>
          </w:p>
          <w:p w14:paraId="29A3ED27" w14:textId="77777777" w:rsidR="00641AE4" w:rsidRPr="00A83A8C" w:rsidRDefault="00641AE4" w:rsidP="00A83A8C">
            <w:pPr>
              <w:bidi w:val="0"/>
              <w:ind w:firstLine="180"/>
              <w:jc w:val="center"/>
              <w:rPr>
                <w:rFonts w:asciiTheme="majorBidi" w:hAnsiTheme="majorBidi" w:cstheme="majorBidi"/>
                <w:i/>
                <w:iCs/>
                <w:color w:val="000000"/>
                <w:sz w:val="20"/>
                <w:szCs w:val="20"/>
              </w:rPr>
            </w:pPr>
            <w:r w:rsidRPr="00A83A8C">
              <w:rPr>
                <w:rFonts w:asciiTheme="majorBidi" w:hAnsiTheme="majorBidi" w:cstheme="majorBidi"/>
                <w:i/>
                <w:iCs/>
                <w:color w:val="000000"/>
                <w:sz w:val="20"/>
                <w:szCs w:val="20"/>
                <w:lang w:bidi="ar-EG"/>
              </w:rPr>
              <w:t>(</w:t>
            </w:r>
            <w:proofErr w:type="spellStart"/>
            <w:r w:rsidRPr="00A83A8C">
              <w:rPr>
                <w:rFonts w:asciiTheme="majorBidi" w:hAnsiTheme="majorBidi" w:cstheme="majorBidi"/>
                <w:i/>
                <w:iCs/>
                <w:color w:val="000000"/>
                <w:sz w:val="20"/>
                <w:szCs w:val="20"/>
                <w:lang w:bidi="ar-EG"/>
              </w:rPr>
              <w:t>umol</w:t>
            </w:r>
            <w:proofErr w:type="spellEnd"/>
            <w:r w:rsidRPr="00A83A8C">
              <w:rPr>
                <w:rFonts w:asciiTheme="majorBidi" w:hAnsiTheme="majorBidi" w:cstheme="majorBidi"/>
                <w:i/>
                <w:iCs/>
                <w:color w:val="000000"/>
                <w:sz w:val="20"/>
                <w:szCs w:val="20"/>
                <w:lang w:bidi="ar-EG"/>
              </w:rPr>
              <w:t xml:space="preserve"> g</w:t>
            </w:r>
            <w:r w:rsidRPr="00A83A8C">
              <w:rPr>
                <w:rFonts w:asciiTheme="majorBidi" w:hAnsiTheme="majorBidi" w:cstheme="majorBidi"/>
                <w:i/>
                <w:iCs/>
                <w:color w:val="000000"/>
                <w:sz w:val="20"/>
                <w:szCs w:val="20"/>
                <w:vertAlign w:val="superscript"/>
                <w:lang w:bidi="ar-EG"/>
              </w:rPr>
              <w:t>-1</w:t>
            </w:r>
            <w:r w:rsidRPr="00A83A8C">
              <w:rPr>
                <w:rFonts w:asciiTheme="majorBidi" w:hAnsiTheme="majorBidi" w:cstheme="majorBidi"/>
                <w:i/>
                <w:iCs/>
                <w:color w:val="000000"/>
                <w:sz w:val="20"/>
                <w:szCs w:val="20"/>
                <w:lang w:bidi="ar-EG"/>
              </w:rPr>
              <w:t xml:space="preserve"> DM)</w:t>
            </w:r>
          </w:p>
        </w:tc>
      </w:tr>
      <w:tr w:rsidR="003D202C" w:rsidRPr="00A83A8C" w14:paraId="0ECBFAA6" w14:textId="77777777" w:rsidTr="00CC1B93">
        <w:trPr>
          <w:trHeight w:val="20"/>
        </w:trPr>
        <w:tc>
          <w:tcPr>
            <w:tcW w:w="968" w:type="pct"/>
            <w:vMerge w:val="restart"/>
            <w:tcBorders>
              <w:top w:val="single" w:sz="6" w:space="0" w:color="000000"/>
              <w:bottom w:val="nil"/>
              <w:right w:val="nil"/>
            </w:tcBorders>
            <w:shd w:val="clear" w:color="auto" w:fill="auto"/>
            <w:vAlign w:val="center"/>
            <w:hideMark/>
          </w:tcPr>
          <w:p w14:paraId="3DF576D0"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Without</w:t>
            </w:r>
          </w:p>
        </w:tc>
        <w:tc>
          <w:tcPr>
            <w:tcW w:w="1235" w:type="pct"/>
            <w:tcBorders>
              <w:top w:val="single" w:sz="6" w:space="0" w:color="000000"/>
              <w:left w:val="nil"/>
              <w:bottom w:val="nil"/>
            </w:tcBorders>
            <w:shd w:val="clear" w:color="auto" w:fill="auto"/>
            <w:vAlign w:val="center"/>
          </w:tcPr>
          <w:p w14:paraId="0CDBD06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A</w:t>
            </w:r>
          </w:p>
        </w:tc>
        <w:tc>
          <w:tcPr>
            <w:tcW w:w="891" w:type="pct"/>
            <w:tcBorders>
              <w:top w:val="single" w:sz="6" w:space="0" w:color="000000"/>
              <w:bottom w:val="nil"/>
            </w:tcBorders>
            <w:shd w:val="clear" w:color="auto" w:fill="auto"/>
            <w:vAlign w:val="center"/>
            <w:hideMark/>
          </w:tcPr>
          <w:p w14:paraId="67D708D6"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1903</w:t>
            </w:r>
          </w:p>
        </w:tc>
        <w:tc>
          <w:tcPr>
            <w:tcW w:w="848" w:type="pct"/>
            <w:tcBorders>
              <w:top w:val="single" w:sz="6" w:space="0" w:color="000000"/>
              <w:bottom w:val="nil"/>
            </w:tcBorders>
            <w:shd w:val="clear" w:color="auto" w:fill="auto"/>
            <w:vAlign w:val="center"/>
            <w:hideMark/>
          </w:tcPr>
          <w:p w14:paraId="3F7AD88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0.67</w:t>
            </w:r>
          </w:p>
        </w:tc>
        <w:tc>
          <w:tcPr>
            <w:tcW w:w="1058" w:type="pct"/>
            <w:tcBorders>
              <w:top w:val="single" w:sz="6" w:space="0" w:color="000000"/>
              <w:bottom w:val="nil"/>
            </w:tcBorders>
            <w:shd w:val="clear" w:color="auto" w:fill="auto"/>
            <w:vAlign w:val="center"/>
            <w:hideMark/>
          </w:tcPr>
          <w:p w14:paraId="66D18443"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4.13</w:t>
            </w:r>
          </w:p>
        </w:tc>
      </w:tr>
      <w:tr w:rsidR="003D202C" w:rsidRPr="00A83A8C" w14:paraId="5E8FCBC9" w14:textId="77777777" w:rsidTr="00CC1B93">
        <w:trPr>
          <w:trHeight w:val="20"/>
        </w:trPr>
        <w:tc>
          <w:tcPr>
            <w:tcW w:w="968" w:type="pct"/>
            <w:vMerge/>
            <w:tcBorders>
              <w:top w:val="nil"/>
              <w:bottom w:val="nil"/>
              <w:right w:val="nil"/>
            </w:tcBorders>
            <w:shd w:val="clear" w:color="auto" w:fill="auto"/>
            <w:vAlign w:val="center"/>
            <w:hideMark/>
          </w:tcPr>
          <w:p w14:paraId="425B72E5"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495384B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w:t>
            </w:r>
          </w:p>
        </w:tc>
        <w:tc>
          <w:tcPr>
            <w:tcW w:w="891" w:type="pct"/>
            <w:tcBorders>
              <w:top w:val="nil"/>
              <w:bottom w:val="nil"/>
            </w:tcBorders>
            <w:shd w:val="clear" w:color="auto" w:fill="auto"/>
            <w:vAlign w:val="center"/>
            <w:hideMark/>
          </w:tcPr>
          <w:p w14:paraId="241681C6"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2005</w:t>
            </w:r>
          </w:p>
        </w:tc>
        <w:tc>
          <w:tcPr>
            <w:tcW w:w="848" w:type="pct"/>
            <w:tcBorders>
              <w:top w:val="nil"/>
              <w:bottom w:val="nil"/>
            </w:tcBorders>
            <w:shd w:val="clear" w:color="auto" w:fill="auto"/>
            <w:vAlign w:val="center"/>
            <w:hideMark/>
          </w:tcPr>
          <w:p w14:paraId="0E7D4BFE"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1.00</w:t>
            </w:r>
          </w:p>
        </w:tc>
        <w:tc>
          <w:tcPr>
            <w:tcW w:w="1058" w:type="pct"/>
            <w:tcBorders>
              <w:top w:val="nil"/>
              <w:bottom w:val="nil"/>
            </w:tcBorders>
            <w:shd w:val="clear" w:color="auto" w:fill="auto"/>
            <w:vAlign w:val="center"/>
            <w:hideMark/>
          </w:tcPr>
          <w:p w14:paraId="77D9188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3.99</w:t>
            </w:r>
          </w:p>
        </w:tc>
      </w:tr>
      <w:tr w:rsidR="003D202C" w:rsidRPr="00A83A8C" w14:paraId="61D43A6D" w14:textId="77777777" w:rsidTr="00CC1B93">
        <w:trPr>
          <w:trHeight w:val="20"/>
        </w:trPr>
        <w:tc>
          <w:tcPr>
            <w:tcW w:w="968" w:type="pct"/>
            <w:vMerge/>
            <w:tcBorders>
              <w:top w:val="nil"/>
              <w:bottom w:val="nil"/>
              <w:right w:val="nil"/>
            </w:tcBorders>
            <w:shd w:val="clear" w:color="auto" w:fill="auto"/>
            <w:vAlign w:val="center"/>
            <w:hideMark/>
          </w:tcPr>
          <w:p w14:paraId="4D89D3E2"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3B92543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C</w:t>
            </w:r>
          </w:p>
        </w:tc>
        <w:tc>
          <w:tcPr>
            <w:tcW w:w="891" w:type="pct"/>
            <w:tcBorders>
              <w:top w:val="nil"/>
              <w:bottom w:val="nil"/>
            </w:tcBorders>
            <w:shd w:val="clear" w:color="auto" w:fill="auto"/>
            <w:vAlign w:val="center"/>
            <w:hideMark/>
          </w:tcPr>
          <w:p w14:paraId="77B607B7"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2065</w:t>
            </w:r>
          </w:p>
        </w:tc>
        <w:tc>
          <w:tcPr>
            <w:tcW w:w="848" w:type="pct"/>
            <w:tcBorders>
              <w:top w:val="nil"/>
              <w:bottom w:val="nil"/>
            </w:tcBorders>
            <w:shd w:val="clear" w:color="auto" w:fill="auto"/>
            <w:vAlign w:val="center"/>
            <w:hideMark/>
          </w:tcPr>
          <w:p w14:paraId="1D52DEBC"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0.83</w:t>
            </w:r>
          </w:p>
        </w:tc>
        <w:tc>
          <w:tcPr>
            <w:tcW w:w="1058" w:type="pct"/>
            <w:tcBorders>
              <w:top w:val="nil"/>
              <w:bottom w:val="nil"/>
            </w:tcBorders>
            <w:shd w:val="clear" w:color="auto" w:fill="auto"/>
            <w:vAlign w:val="center"/>
            <w:hideMark/>
          </w:tcPr>
          <w:p w14:paraId="0F37917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3.49</w:t>
            </w:r>
          </w:p>
        </w:tc>
      </w:tr>
      <w:tr w:rsidR="003D202C" w:rsidRPr="00A83A8C" w14:paraId="1253A0A8" w14:textId="77777777" w:rsidTr="00CC1B93">
        <w:trPr>
          <w:trHeight w:val="20"/>
        </w:trPr>
        <w:tc>
          <w:tcPr>
            <w:tcW w:w="968" w:type="pct"/>
            <w:vMerge/>
            <w:tcBorders>
              <w:top w:val="nil"/>
              <w:bottom w:val="nil"/>
              <w:right w:val="nil"/>
            </w:tcBorders>
            <w:shd w:val="clear" w:color="auto" w:fill="auto"/>
            <w:vAlign w:val="center"/>
            <w:hideMark/>
          </w:tcPr>
          <w:p w14:paraId="25D24A48"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0F78681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w:t>
            </w:r>
          </w:p>
        </w:tc>
        <w:tc>
          <w:tcPr>
            <w:tcW w:w="891" w:type="pct"/>
            <w:tcBorders>
              <w:top w:val="nil"/>
              <w:bottom w:val="nil"/>
            </w:tcBorders>
            <w:shd w:val="clear" w:color="auto" w:fill="auto"/>
            <w:vAlign w:val="center"/>
            <w:hideMark/>
          </w:tcPr>
          <w:p w14:paraId="193E6CEA"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2120</w:t>
            </w:r>
          </w:p>
        </w:tc>
        <w:tc>
          <w:tcPr>
            <w:tcW w:w="848" w:type="pct"/>
            <w:tcBorders>
              <w:top w:val="nil"/>
              <w:bottom w:val="nil"/>
            </w:tcBorders>
            <w:shd w:val="clear" w:color="auto" w:fill="auto"/>
            <w:vAlign w:val="center"/>
            <w:hideMark/>
          </w:tcPr>
          <w:p w14:paraId="0AE4FAB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1.08</w:t>
            </w:r>
          </w:p>
        </w:tc>
        <w:tc>
          <w:tcPr>
            <w:tcW w:w="1058" w:type="pct"/>
            <w:tcBorders>
              <w:top w:val="nil"/>
              <w:bottom w:val="nil"/>
            </w:tcBorders>
            <w:shd w:val="clear" w:color="auto" w:fill="auto"/>
            <w:vAlign w:val="center"/>
            <w:hideMark/>
          </w:tcPr>
          <w:p w14:paraId="0D7310AE"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2.83</w:t>
            </w:r>
          </w:p>
        </w:tc>
      </w:tr>
      <w:tr w:rsidR="003D202C" w:rsidRPr="00A83A8C" w14:paraId="5BA393F9" w14:textId="77777777" w:rsidTr="00CC1B93">
        <w:trPr>
          <w:trHeight w:val="20"/>
        </w:trPr>
        <w:tc>
          <w:tcPr>
            <w:tcW w:w="968" w:type="pct"/>
            <w:vMerge/>
            <w:tcBorders>
              <w:top w:val="nil"/>
              <w:bottom w:val="nil"/>
              <w:right w:val="nil"/>
            </w:tcBorders>
            <w:shd w:val="clear" w:color="auto" w:fill="auto"/>
            <w:vAlign w:val="center"/>
            <w:hideMark/>
          </w:tcPr>
          <w:p w14:paraId="2D46FE69"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179AD086"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G+T</w:t>
            </w:r>
          </w:p>
        </w:tc>
        <w:tc>
          <w:tcPr>
            <w:tcW w:w="891" w:type="pct"/>
            <w:tcBorders>
              <w:top w:val="nil"/>
              <w:bottom w:val="nil"/>
            </w:tcBorders>
            <w:shd w:val="clear" w:color="auto" w:fill="auto"/>
            <w:vAlign w:val="center"/>
            <w:hideMark/>
          </w:tcPr>
          <w:p w14:paraId="293E5802"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2155</w:t>
            </w:r>
          </w:p>
        </w:tc>
        <w:tc>
          <w:tcPr>
            <w:tcW w:w="848" w:type="pct"/>
            <w:tcBorders>
              <w:top w:val="nil"/>
              <w:bottom w:val="nil"/>
            </w:tcBorders>
            <w:shd w:val="clear" w:color="auto" w:fill="auto"/>
            <w:vAlign w:val="center"/>
            <w:hideMark/>
          </w:tcPr>
          <w:p w14:paraId="57C30876"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1.21</w:t>
            </w:r>
          </w:p>
        </w:tc>
        <w:tc>
          <w:tcPr>
            <w:tcW w:w="1058" w:type="pct"/>
            <w:tcBorders>
              <w:top w:val="nil"/>
              <w:bottom w:val="nil"/>
            </w:tcBorders>
            <w:shd w:val="clear" w:color="auto" w:fill="auto"/>
            <w:vAlign w:val="center"/>
            <w:hideMark/>
          </w:tcPr>
          <w:p w14:paraId="7028787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2.71</w:t>
            </w:r>
          </w:p>
        </w:tc>
      </w:tr>
      <w:tr w:rsidR="003D202C" w:rsidRPr="00A83A8C" w14:paraId="6EB40D11" w14:textId="77777777" w:rsidTr="00CC1B93">
        <w:trPr>
          <w:trHeight w:val="20"/>
        </w:trPr>
        <w:tc>
          <w:tcPr>
            <w:tcW w:w="968" w:type="pct"/>
            <w:vMerge/>
            <w:tcBorders>
              <w:top w:val="nil"/>
              <w:bottom w:val="nil"/>
              <w:right w:val="nil"/>
            </w:tcBorders>
            <w:shd w:val="clear" w:color="auto" w:fill="auto"/>
            <w:vAlign w:val="center"/>
            <w:hideMark/>
          </w:tcPr>
          <w:p w14:paraId="2D70B0C4"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573A2BF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w:t>
            </w:r>
          </w:p>
        </w:tc>
        <w:tc>
          <w:tcPr>
            <w:tcW w:w="891" w:type="pct"/>
            <w:tcBorders>
              <w:top w:val="nil"/>
              <w:bottom w:val="nil"/>
            </w:tcBorders>
            <w:shd w:val="clear" w:color="auto" w:fill="auto"/>
            <w:vAlign w:val="center"/>
            <w:hideMark/>
          </w:tcPr>
          <w:p w14:paraId="6DB5779F"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2190</w:t>
            </w:r>
          </w:p>
        </w:tc>
        <w:tc>
          <w:tcPr>
            <w:tcW w:w="848" w:type="pct"/>
            <w:tcBorders>
              <w:top w:val="nil"/>
              <w:bottom w:val="nil"/>
            </w:tcBorders>
            <w:shd w:val="clear" w:color="auto" w:fill="auto"/>
            <w:vAlign w:val="center"/>
            <w:hideMark/>
          </w:tcPr>
          <w:p w14:paraId="65BB073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1.10</w:t>
            </w:r>
          </w:p>
        </w:tc>
        <w:tc>
          <w:tcPr>
            <w:tcW w:w="1058" w:type="pct"/>
            <w:tcBorders>
              <w:top w:val="nil"/>
              <w:bottom w:val="nil"/>
            </w:tcBorders>
            <w:shd w:val="clear" w:color="auto" w:fill="auto"/>
            <w:vAlign w:val="center"/>
            <w:hideMark/>
          </w:tcPr>
          <w:p w14:paraId="5311D8B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2.76</w:t>
            </w:r>
          </w:p>
        </w:tc>
      </w:tr>
      <w:tr w:rsidR="003D202C" w:rsidRPr="00A83A8C" w14:paraId="136EF7F6" w14:textId="77777777" w:rsidTr="00CC1B93">
        <w:trPr>
          <w:trHeight w:val="20"/>
        </w:trPr>
        <w:tc>
          <w:tcPr>
            <w:tcW w:w="968" w:type="pct"/>
            <w:vMerge/>
            <w:tcBorders>
              <w:top w:val="nil"/>
              <w:bottom w:val="single" w:sz="6" w:space="0" w:color="000000"/>
              <w:right w:val="nil"/>
            </w:tcBorders>
            <w:shd w:val="clear" w:color="auto" w:fill="auto"/>
            <w:vAlign w:val="center"/>
            <w:hideMark/>
          </w:tcPr>
          <w:p w14:paraId="0C66398B"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single" w:sz="6" w:space="0" w:color="000000"/>
            </w:tcBorders>
            <w:shd w:val="clear" w:color="auto" w:fill="auto"/>
            <w:vAlign w:val="center"/>
          </w:tcPr>
          <w:p w14:paraId="48BA406B"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G+C+T</w:t>
            </w:r>
          </w:p>
        </w:tc>
        <w:tc>
          <w:tcPr>
            <w:tcW w:w="891" w:type="pct"/>
            <w:tcBorders>
              <w:top w:val="nil"/>
              <w:bottom w:val="single" w:sz="6" w:space="0" w:color="000000"/>
            </w:tcBorders>
            <w:shd w:val="clear" w:color="auto" w:fill="auto"/>
            <w:vAlign w:val="center"/>
            <w:hideMark/>
          </w:tcPr>
          <w:p w14:paraId="2C46282E"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2260</w:t>
            </w:r>
          </w:p>
        </w:tc>
        <w:tc>
          <w:tcPr>
            <w:tcW w:w="848" w:type="pct"/>
            <w:tcBorders>
              <w:top w:val="nil"/>
              <w:bottom w:val="single" w:sz="6" w:space="0" w:color="000000"/>
            </w:tcBorders>
            <w:shd w:val="clear" w:color="auto" w:fill="auto"/>
            <w:vAlign w:val="center"/>
            <w:hideMark/>
          </w:tcPr>
          <w:p w14:paraId="1A80485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1.42</w:t>
            </w:r>
          </w:p>
        </w:tc>
        <w:tc>
          <w:tcPr>
            <w:tcW w:w="1058" w:type="pct"/>
            <w:tcBorders>
              <w:top w:val="nil"/>
              <w:bottom w:val="single" w:sz="6" w:space="0" w:color="000000"/>
            </w:tcBorders>
            <w:shd w:val="clear" w:color="auto" w:fill="auto"/>
            <w:vAlign w:val="center"/>
            <w:hideMark/>
          </w:tcPr>
          <w:p w14:paraId="46645DC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2.61</w:t>
            </w:r>
          </w:p>
        </w:tc>
      </w:tr>
      <w:tr w:rsidR="003D202C" w:rsidRPr="00A83A8C" w14:paraId="36F8A640" w14:textId="77777777" w:rsidTr="00CC1B93">
        <w:trPr>
          <w:trHeight w:val="20"/>
        </w:trPr>
        <w:tc>
          <w:tcPr>
            <w:tcW w:w="968" w:type="pct"/>
            <w:vMerge w:val="restart"/>
            <w:tcBorders>
              <w:top w:val="single" w:sz="6" w:space="0" w:color="000000"/>
              <w:bottom w:val="nil"/>
              <w:right w:val="nil"/>
            </w:tcBorders>
            <w:shd w:val="clear" w:color="auto" w:fill="auto"/>
            <w:vAlign w:val="center"/>
            <w:hideMark/>
          </w:tcPr>
          <w:p w14:paraId="232B493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r w:rsidRPr="00A83A8C">
              <w:rPr>
                <w:rFonts w:asciiTheme="majorBidi" w:hAnsiTheme="majorBidi" w:cstheme="majorBidi"/>
                <w:sz w:val="20"/>
                <w:szCs w:val="20"/>
                <w:lang w:bidi="ar-EG"/>
              </w:rPr>
              <w:t>(</w:t>
            </w:r>
            <w:proofErr w:type="spellStart"/>
            <w:r w:rsidRPr="00A83A8C">
              <w:rPr>
                <w:rFonts w:asciiTheme="majorBidi" w:hAnsiTheme="majorBidi" w:cstheme="majorBidi"/>
                <w:sz w:val="20"/>
                <w:szCs w:val="20"/>
                <w:lang w:bidi="ar-EG"/>
              </w:rPr>
              <w:t>mmole</w:t>
            </w:r>
            <w:proofErr w:type="spellEnd"/>
            <w:r w:rsidRPr="00A83A8C">
              <w:rPr>
                <w:rFonts w:asciiTheme="majorBidi" w:hAnsiTheme="majorBidi" w:cstheme="majorBidi"/>
                <w:sz w:val="20"/>
                <w:szCs w:val="20"/>
                <w:lang w:bidi="ar-EG"/>
              </w:rPr>
              <w:t xml:space="preserve"> L</w:t>
            </w:r>
            <w:r w:rsidRPr="00A83A8C">
              <w:rPr>
                <w:rFonts w:asciiTheme="majorBidi" w:hAnsiTheme="majorBidi" w:cstheme="majorBidi"/>
                <w:sz w:val="20"/>
                <w:szCs w:val="20"/>
                <w:vertAlign w:val="superscript"/>
                <w:lang w:bidi="ar-EG"/>
              </w:rPr>
              <w:t>-1</w:t>
            </w:r>
            <w:r w:rsidRPr="00A83A8C">
              <w:rPr>
                <w:rFonts w:asciiTheme="majorBidi" w:hAnsiTheme="majorBidi" w:cstheme="majorBidi"/>
                <w:sz w:val="20"/>
                <w:szCs w:val="20"/>
                <w:lang w:bidi="ar-EG"/>
              </w:rPr>
              <w:t>)</w:t>
            </w:r>
          </w:p>
        </w:tc>
        <w:tc>
          <w:tcPr>
            <w:tcW w:w="1235" w:type="pct"/>
            <w:tcBorders>
              <w:top w:val="single" w:sz="6" w:space="0" w:color="000000"/>
              <w:left w:val="nil"/>
              <w:bottom w:val="nil"/>
            </w:tcBorders>
            <w:shd w:val="clear" w:color="auto" w:fill="auto"/>
            <w:vAlign w:val="center"/>
          </w:tcPr>
          <w:p w14:paraId="4EA4D3AB"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A</w:t>
            </w:r>
          </w:p>
        </w:tc>
        <w:tc>
          <w:tcPr>
            <w:tcW w:w="891" w:type="pct"/>
            <w:tcBorders>
              <w:top w:val="single" w:sz="6" w:space="0" w:color="000000"/>
              <w:bottom w:val="nil"/>
            </w:tcBorders>
            <w:shd w:val="clear" w:color="auto" w:fill="auto"/>
            <w:vAlign w:val="center"/>
            <w:hideMark/>
          </w:tcPr>
          <w:p w14:paraId="2459174C"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1941</w:t>
            </w:r>
          </w:p>
        </w:tc>
        <w:tc>
          <w:tcPr>
            <w:tcW w:w="848" w:type="pct"/>
            <w:tcBorders>
              <w:top w:val="single" w:sz="6" w:space="0" w:color="000000"/>
              <w:bottom w:val="nil"/>
            </w:tcBorders>
            <w:shd w:val="clear" w:color="auto" w:fill="auto"/>
            <w:vAlign w:val="center"/>
            <w:hideMark/>
          </w:tcPr>
          <w:p w14:paraId="08DF7FB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0.88</w:t>
            </w:r>
          </w:p>
        </w:tc>
        <w:tc>
          <w:tcPr>
            <w:tcW w:w="1058" w:type="pct"/>
            <w:tcBorders>
              <w:top w:val="single" w:sz="6" w:space="0" w:color="000000"/>
              <w:bottom w:val="nil"/>
            </w:tcBorders>
            <w:shd w:val="clear" w:color="auto" w:fill="auto"/>
            <w:vAlign w:val="center"/>
            <w:hideMark/>
          </w:tcPr>
          <w:p w14:paraId="0133B02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4.51</w:t>
            </w:r>
          </w:p>
        </w:tc>
      </w:tr>
      <w:tr w:rsidR="003D202C" w:rsidRPr="00A83A8C" w14:paraId="2D3ECB54" w14:textId="77777777" w:rsidTr="00CC1B93">
        <w:trPr>
          <w:trHeight w:val="20"/>
        </w:trPr>
        <w:tc>
          <w:tcPr>
            <w:tcW w:w="968" w:type="pct"/>
            <w:vMerge/>
            <w:tcBorders>
              <w:top w:val="dashed" w:sz="4" w:space="0" w:color="auto"/>
              <w:bottom w:val="nil"/>
              <w:right w:val="nil"/>
            </w:tcBorders>
            <w:shd w:val="clear" w:color="auto" w:fill="auto"/>
            <w:vAlign w:val="center"/>
            <w:hideMark/>
          </w:tcPr>
          <w:p w14:paraId="7C0EAAEE"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59C0754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w:t>
            </w:r>
          </w:p>
        </w:tc>
        <w:tc>
          <w:tcPr>
            <w:tcW w:w="891" w:type="pct"/>
            <w:tcBorders>
              <w:top w:val="nil"/>
              <w:bottom w:val="nil"/>
            </w:tcBorders>
            <w:shd w:val="clear" w:color="auto" w:fill="auto"/>
            <w:vAlign w:val="center"/>
            <w:hideMark/>
          </w:tcPr>
          <w:p w14:paraId="476018B5"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2055</w:t>
            </w:r>
          </w:p>
        </w:tc>
        <w:tc>
          <w:tcPr>
            <w:tcW w:w="848" w:type="pct"/>
            <w:tcBorders>
              <w:top w:val="nil"/>
              <w:bottom w:val="nil"/>
            </w:tcBorders>
            <w:shd w:val="clear" w:color="auto" w:fill="auto"/>
            <w:vAlign w:val="center"/>
            <w:hideMark/>
          </w:tcPr>
          <w:p w14:paraId="4CA0B18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1.27</w:t>
            </w:r>
          </w:p>
        </w:tc>
        <w:tc>
          <w:tcPr>
            <w:tcW w:w="1058" w:type="pct"/>
            <w:tcBorders>
              <w:top w:val="nil"/>
              <w:bottom w:val="nil"/>
            </w:tcBorders>
            <w:shd w:val="clear" w:color="auto" w:fill="auto"/>
            <w:vAlign w:val="center"/>
            <w:hideMark/>
          </w:tcPr>
          <w:p w14:paraId="4BC70605"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4.23</w:t>
            </w:r>
          </w:p>
        </w:tc>
      </w:tr>
      <w:tr w:rsidR="003D202C" w:rsidRPr="00A83A8C" w14:paraId="426DCF38" w14:textId="77777777" w:rsidTr="00CC1B93">
        <w:trPr>
          <w:trHeight w:val="20"/>
        </w:trPr>
        <w:tc>
          <w:tcPr>
            <w:tcW w:w="968" w:type="pct"/>
            <w:vMerge/>
            <w:tcBorders>
              <w:top w:val="dashed" w:sz="4" w:space="0" w:color="auto"/>
              <w:bottom w:val="nil"/>
              <w:right w:val="nil"/>
            </w:tcBorders>
            <w:shd w:val="clear" w:color="auto" w:fill="auto"/>
            <w:vAlign w:val="center"/>
            <w:hideMark/>
          </w:tcPr>
          <w:p w14:paraId="5D0B235D"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0F589C6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C</w:t>
            </w:r>
          </w:p>
        </w:tc>
        <w:tc>
          <w:tcPr>
            <w:tcW w:w="891" w:type="pct"/>
            <w:tcBorders>
              <w:top w:val="nil"/>
              <w:bottom w:val="nil"/>
            </w:tcBorders>
            <w:shd w:val="clear" w:color="auto" w:fill="auto"/>
            <w:vAlign w:val="center"/>
            <w:hideMark/>
          </w:tcPr>
          <w:p w14:paraId="5575BBD1"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2112</w:t>
            </w:r>
          </w:p>
        </w:tc>
        <w:tc>
          <w:tcPr>
            <w:tcW w:w="848" w:type="pct"/>
            <w:tcBorders>
              <w:top w:val="nil"/>
              <w:bottom w:val="nil"/>
            </w:tcBorders>
            <w:shd w:val="clear" w:color="auto" w:fill="auto"/>
            <w:vAlign w:val="center"/>
            <w:hideMark/>
          </w:tcPr>
          <w:p w14:paraId="20B31FF0"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1.06</w:t>
            </w:r>
          </w:p>
        </w:tc>
        <w:tc>
          <w:tcPr>
            <w:tcW w:w="1058" w:type="pct"/>
            <w:tcBorders>
              <w:top w:val="nil"/>
              <w:bottom w:val="nil"/>
            </w:tcBorders>
            <w:shd w:val="clear" w:color="auto" w:fill="auto"/>
            <w:vAlign w:val="center"/>
            <w:hideMark/>
          </w:tcPr>
          <w:p w14:paraId="12DCF9F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3.77</w:t>
            </w:r>
          </w:p>
        </w:tc>
      </w:tr>
      <w:tr w:rsidR="003D202C" w:rsidRPr="00A83A8C" w14:paraId="3871E9BE" w14:textId="77777777" w:rsidTr="00CC1B93">
        <w:trPr>
          <w:trHeight w:val="20"/>
        </w:trPr>
        <w:tc>
          <w:tcPr>
            <w:tcW w:w="968" w:type="pct"/>
            <w:vMerge/>
            <w:tcBorders>
              <w:top w:val="dashed" w:sz="4" w:space="0" w:color="auto"/>
              <w:bottom w:val="nil"/>
              <w:right w:val="nil"/>
            </w:tcBorders>
            <w:shd w:val="clear" w:color="auto" w:fill="auto"/>
            <w:vAlign w:val="center"/>
            <w:hideMark/>
          </w:tcPr>
          <w:p w14:paraId="09B37F6C"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462C112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w:t>
            </w:r>
          </w:p>
        </w:tc>
        <w:tc>
          <w:tcPr>
            <w:tcW w:w="891" w:type="pct"/>
            <w:tcBorders>
              <w:top w:val="nil"/>
              <w:bottom w:val="nil"/>
            </w:tcBorders>
            <w:shd w:val="clear" w:color="auto" w:fill="auto"/>
            <w:vAlign w:val="center"/>
            <w:hideMark/>
          </w:tcPr>
          <w:p w14:paraId="239BB501"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2157</w:t>
            </w:r>
          </w:p>
        </w:tc>
        <w:tc>
          <w:tcPr>
            <w:tcW w:w="848" w:type="pct"/>
            <w:tcBorders>
              <w:top w:val="nil"/>
              <w:bottom w:val="nil"/>
            </w:tcBorders>
            <w:shd w:val="clear" w:color="auto" w:fill="auto"/>
            <w:vAlign w:val="center"/>
            <w:hideMark/>
          </w:tcPr>
          <w:p w14:paraId="277BB00C"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1.35</w:t>
            </w:r>
          </w:p>
        </w:tc>
        <w:tc>
          <w:tcPr>
            <w:tcW w:w="1058" w:type="pct"/>
            <w:tcBorders>
              <w:top w:val="nil"/>
              <w:bottom w:val="nil"/>
            </w:tcBorders>
            <w:shd w:val="clear" w:color="auto" w:fill="auto"/>
            <w:vAlign w:val="center"/>
            <w:hideMark/>
          </w:tcPr>
          <w:p w14:paraId="4F1D772D"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3.21</w:t>
            </w:r>
          </w:p>
        </w:tc>
      </w:tr>
      <w:tr w:rsidR="003D202C" w:rsidRPr="00A83A8C" w14:paraId="59DD966C" w14:textId="77777777" w:rsidTr="00CC1B93">
        <w:trPr>
          <w:trHeight w:val="20"/>
        </w:trPr>
        <w:tc>
          <w:tcPr>
            <w:tcW w:w="968" w:type="pct"/>
            <w:vMerge/>
            <w:tcBorders>
              <w:top w:val="dashed" w:sz="4" w:space="0" w:color="auto"/>
              <w:bottom w:val="nil"/>
              <w:right w:val="nil"/>
            </w:tcBorders>
            <w:shd w:val="clear" w:color="auto" w:fill="auto"/>
            <w:vAlign w:val="center"/>
            <w:hideMark/>
          </w:tcPr>
          <w:p w14:paraId="0520E330"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59B84EA6"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G+T</w:t>
            </w:r>
          </w:p>
        </w:tc>
        <w:tc>
          <w:tcPr>
            <w:tcW w:w="891" w:type="pct"/>
            <w:tcBorders>
              <w:top w:val="nil"/>
              <w:bottom w:val="nil"/>
            </w:tcBorders>
            <w:shd w:val="clear" w:color="auto" w:fill="auto"/>
            <w:vAlign w:val="center"/>
            <w:hideMark/>
          </w:tcPr>
          <w:p w14:paraId="0EAE2893"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2200</w:t>
            </w:r>
          </w:p>
        </w:tc>
        <w:tc>
          <w:tcPr>
            <w:tcW w:w="848" w:type="pct"/>
            <w:tcBorders>
              <w:top w:val="nil"/>
              <w:bottom w:val="nil"/>
            </w:tcBorders>
            <w:shd w:val="clear" w:color="auto" w:fill="auto"/>
            <w:vAlign w:val="center"/>
            <w:hideMark/>
          </w:tcPr>
          <w:p w14:paraId="4A5742F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1.51</w:t>
            </w:r>
          </w:p>
        </w:tc>
        <w:tc>
          <w:tcPr>
            <w:tcW w:w="1058" w:type="pct"/>
            <w:tcBorders>
              <w:top w:val="nil"/>
              <w:bottom w:val="nil"/>
            </w:tcBorders>
            <w:shd w:val="clear" w:color="auto" w:fill="auto"/>
            <w:vAlign w:val="center"/>
            <w:hideMark/>
          </w:tcPr>
          <w:p w14:paraId="10B0634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3.16</w:t>
            </w:r>
          </w:p>
        </w:tc>
      </w:tr>
      <w:tr w:rsidR="003D202C" w:rsidRPr="00A83A8C" w14:paraId="66EF91B9" w14:textId="77777777" w:rsidTr="00CC1B93">
        <w:trPr>
          <w:trHeight w:val="20"/>
        </w:trPr>
        <w:tc>
          <w:tcPr>
            <w:tcW w:w="968" w:type="pct"/>
            <w:vMerge/>
            <w:tcBorders>
              <w:top w:val="dashed" w:sz="4" w:space="0" w:color="auto"/>
              <w:bottom w:val="nil"/>
              <w:right w:val="nil"/>
            </w:tcBorders>
            <w:shd w:val="clear" w:color="auto" w:fill="auto"/>
            <w:vAlign w:val="center"/>
            <w:hideMark/>
          </w:tcPr>
          <w:p w14:paraId="24E0A233"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58BB46C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w:t>
            </w:r>
          </w:p>
        </w:tc>
        <w:tc>
          <w:tcPr>
            <w:tcW w:w="891" w:type="pct"/>
            <w:tcBorders>
              <w:top w:val="nil"/>
              <w:bottom w:val="nil"/>
            </w:tcBorders>
            <w:shd w:val="clear" w:color="auto" w:fill="auto"/>
            <w:noWrap/>
            <w:vAlign w:val="center"/>
            <w:hideMark/>
          </w:tcPr>
          <w:p w14:paraId="23965E37"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2240</w:t>
            </w:r>
          </w:p>
        </w:tc>
        <w:tc>
          <w:tcPr>
            <w:tcW w:w="848" w:type="pct"/>
            <w:tcBorders>
              <w:top w:val="nil"/>
              <w:bottom w:val="nil"/>
            </w:tcBorders>
            <w:shd w:val="clear" w:color="auto" w:fill="auto"/>
            <w:noWrap/>
            <w:vAlign w:val="center"/>
            <w:hideMark/>
          </w:tcPr>
          <w:p w14:paraId="5AA9205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1.39</w:t>
            </w:r>
          </w:p>
        </w:tc>
        <w:tc>
          <w:tcPr>
            <w:tcW w:w="1058" w:type="pct"/>
            <w:tcBorders>
              <w:top w:val="nil"/>
              <w:bottom w:val="nil"/>
            </w:tcBorders>
            <w:shd w:val="clear" w:color="auto" w:fill="auto"/>
            <w:noWrap/>
            <w:vAlign w:val="center"/>
            <w:hideMark/>
          </w:tcPr>
          <w:p w14:paraId="254BC5C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3.21</w:t>
            </w:r>
          </w:p>
        </w:tc>
      </w:tr>
      <w:tr w:rsidR="003D202C" w:rsidRPr="00A83A8C" w14:paraId="44090EF3" w14:textId="77777777" w:rsidTr="00CC1B93">
        <w:trPr>
          <w:trHeight w:val="20"/>
        </w:trPr>
        <w:tc>
          <w:tcPr>
            <w:tcW w:w="968" w:type="pct"/>
            <w:vMerge/>
            <w:tcBorders>
              <w:top w:val="dashed" w:sz="4" w:space="0" w:color="auto"/>
              <w:bottom w:val="single" w:sz="6" w:space="0" w:color="000000"/>
              <w:right w:val="nil"/>
            </w:tcBorders>
            <w:shd w:val="clear" w:color="auto" w:fill="auto"/>
            <w:vAlign w:val="center"/>
            <w:hideMark/>
          </w:tcPr>
          <w:p w14:paraId="0FB66105"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single" w:sz="6" w:space="0" w:color="000000"/>
            </w:tcBorders>
            <w:shd w:val="clear" w:color="auto" w:fill="auto"/>
            <w:vAlign w:val="center"/>
          </w:tcPr>
          <w:p w14:paraId="62B4A520"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G+C+T</w:t>
            </w:r>
          </w:p>
        </w:tc>
        <w:tc>
          <w:tcPr>
            <w:tcW w:w="891" w:type="pct"/>
            <w:tcBorders>
              <w:top w:val="nil"/>
              <w:bottom w:val="single" w:sz="6" w:space="0" w:color="000000"/>
            </w:tcBorders>
            <w:shd w:val="clear" w:color="auto" w:fill="auto"/>
            <w:vAlign w:val="center"/>
            <w:hideMark/>
          </w:tcPr>
          <w:p w14:paraId="472FB230"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2310</w:t>
            </w:r>
          </w:p>
        </w:tc>
        <w:tc>
          <w:tcPr>
            <w:tcW w:w="848" w:type="pct"/>
            <w:tcBorders>
              <w:top w:val="nil"/>
              <w:bottom w:val="single" w:sz="6" w:space="0" w:color="000000"/>
            </w:tcBorders>
            <w:shd w:val="clear" w:color="auto" w:fill="auto"/>
            <w:vAlign w:val="center"/>
            <w:hideMark/>
          </w:tcPr>
          <w:p w14:paraId="0BD3B50E"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1.61</w:t>
            </w:r>
          </w:p>
        </w:tc>
        <w:tc>
          <w:tcPr>
            <w:tcW w:w="1058" w:type="pct"/>
            <w:tcBorders>
              <w:top w:val="nil"/>
              <w:bottom w:val="single" w:sz="6" w:space="0" w:color="000000"/>
            </w:tcBorders>
            <w:shd w:val="clear" w:color="auto" w:fill="auto"/>
            <w:vAlign w:val="center"/>
            <w:hideMark/>
          </w:tcPr>
          <w:p w14:paraId="53D596D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2.98</w:t>
            </w:r>
          </w:p>
        </w:tc>
      </w:tr>
      <w:tr w:rsidR="003D202C" w:rsidRPr="00A83A8C" w14:paraId="54BBFCAF" w14:textId="77777777" w:rsidTr="00CC1B93">
        <w:trPr>
          <w:trHeight w:val="20"/>
        </w:trPr>
        <w:tc>
          <w:tcPr>
            <w:tcW w:w="968" w:type="pct"/>
            <w:vMerge w:val="restart"/>
            <w:tcBorders>
              <w:top w:val="single" w:sz="6" w:space="0" w:color="000000"/>
              <w:bottom w:val="nil"/>
              <w:right w:val="nil"/>
            </w:tcBorders>
            <w:shd w:val="clear" w:color="auto" w:fill="auto"/>
            <w:vAlign w:val="center"/>
            <w:hideMark/>
          </w:tcPr>
          <w:p w14:paraId="2A8F4D6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 xml:space="preserve">2 </w:t>
            </w:r>
            <w:r w:rsidRPr="00A83A8C">
              <w:rPr>
                <w:rFonts w:asciiTheme="majorBidi" w:hAnsiTheme="majorBidi" w:cstheme="majorBidi"/>
                <w:sz w:val="20"/>
                <w:szCs w:val="20"/>
                <w:lang w:bidi="ar-EG"/>
              </w:rPr>
              <w:t>(</w:t>
            </w:r>
            <w:proofErr w:type="spellStart"/>
            <w:r w:rsidRPr="00A83A8C">
              <w:rPr>
                <w:rFonts w:asciiTheme="majorBidi" w:hAnsiTheme="majorBidi" w:cstheme="majorBidi"/>
                <w:sz w:val="20"/>
                <w:szCs w:val="20"/>
                <w:lang w:bidi="ar-EG"/>
              </w:rPr>
              <w:t>mmole</w:t>
            </w:r>
            <w:proofErr w:type="spellEnd"/>
            <w:r w:rsidRPr="00A83A8C">
              <w:rPr>
                <w:rFonts w:asciiTheme="majorBidi" w:hAnsiTheme="majorBidi" w:cstheme="majorBidi"/>
                <w:sz w:val="20"/>
                <w:szCs w:val="20"/>
                <w:lang w:bidi="ar-EG"/>
              </w:rPr>
              <w:t xml:space="preserve"> L</w:t>
            </w:r>
            <w:r w:rsidRPr="00A83A8C">
              <w:rPr>
                <w:rFonts w:asciiTheme="majorBidi" w:hAnsiTheme="majorBidi" w:cstheme="majorBidi"/>
                <w:sz w:val="20"/>
                <w:szCs w:val="20"/>
                <w:vertAlign w:val="superscript"/>
                <w:lang w:bidi="ar-EG"/>
              </w:rPr>
              <w:t>-1</w:t>
            </w:r>
            <w:r w:rsidRPr="00A83A8C">
              <w:rPr>
                <w:rFonts w:asciiTheme="majorBidi" w:hAnsiTheme="majorBidi" w:cstheme="majorBidi"/>
                <w:sz w:val="20"/>
                <w:szCs w:val="20"/>
                <w:lang w:bidi="ar-EG"/>
              </w:rPr>
              <w:t>)</w:t>
            </w:r>
          </w:p>
        </w:tc>
        <w:tc>
          <w:tcPr>
            <w:tcW w:w="1235" w:type="pct"/>
            <w:tcBorders>
              <w:top w:val="single" w:sz="6" w:space="0" w:color="000000"/>
              <w:left w:val="nil"/>
              <w:bottom w:val="nil"/>
            </w:tcBorders>
            <w:shd w:val="clear" w:color="auto" w:fill="auto"/>
            <w:vAlign w:val="center"/>
          </w:tcPr>
          <w:p w14:paraId="5698588E"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A</w:t>
            </w:r>
          </w:p>
        </w:tc>
        <w:tc>
          <w:tcPr>
            <w:tcW w:w="891" w:type="pct"/>
            <w:tcBorders>
              <w:top w:val="single" w:sz="6" w:space="0" w:color="000000"/>
              <w:bottom w:val="nil"/>
            </w:tcBorders>
            <w:shd w:val="clear" w:color="auto" w:fill="auto"/>
            <w:vAlign w:val="center"/>
            <w:hideMark/>
          </w:tcPr>
          <w:p w14:paraId="2D8A2304"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1993</w:t>
            </w:r>
          </w:p>
        </w:tc>
        <w:tc>
          <w:tcPr>
            <w:tcW w:w="848" w:type="pct"/>
            <w:tcBorders>
              <w:top w:val="single" w:sz="6" w:space="0" w:color="000000"/>
              <w:bottom w:val="nil"/>
            </w:tcBorders>
            <w:shd w:val="clear" w:color="auto" w:fill="auto"/>
            <w:vAlign w:val="center"/>
            <w:hideMark/>
          </w:tcPr>
          <w:p w14:paraId="276E2BB8"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1.06</w:t>
            </w:r>
          </w:p>
        </w:tc>
        <w:tc>
          <w:tcPr>
            <w:tcW w:w="1058" w:type="pct"/>
            <w:tcBorders>
              <w:top w:val="single" w:sz="6" w:space="0" w:color="000000"/>
              <w:bottom w:val="nil"/>
            </w:tcBorders>
            <w:shd w:val="clear" w:color="auto" w:fill="auto"/>
            <w:vAlign w:val="center"/>
            <w:hideMark/>
          </w:tcPr>
          <w:p w14:paraId="488FEE76"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4.66</w:t>
            </w:r>
          </w:p>
        </w:tc>
      </w:tr>
      <w:tr w:rsidR="003D202C" w:rsidRPr="00A83A8C" w14:paraId="45FAB3C0" w14:textId="77777777" w:rsidTr="00CC1B93">
        <w:trPr>
          <w:trHeight w:val="20"/>
        </w:trPr>
        <w:tc>
          <w:tcPr>
            <w:tcW w:w="968" w:type="pct"/>
            <w:vMerge/>
            <w:tcBorders>
              <w:top w:val="nil"/>
              <w:bottom w:val="nil"/>
              <w:right w:val="nil"/>
            </w:tcBorders>
            <w:shd w:val="clear" w:color="auto" w:fill="auto"/>
            <w:vAlign w:val="center"/>
            <w:hideMark/>
          </w:tcPr>
          <w:p w14:paraId="4AD99AEB"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1918FEF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w:t>
            </w:r>
          </w:p>
        </w:tc>
        <w:tc>
          <w:tcPr>
            <w:tcW w:w="891" w:type="pct"/>
            <w:tcBorders>
              <w:top w:val="nil"/>
              <w:bottom w:val="nil"/>
            </w:tcBorders>
            <w:shd w:val="clear" w:color="auto" w:fill="auto"/>
            <w:vAlign w:val="center"/>
            <w:hideMark/>
          </w:tcPr>
          <w:p w14:paraId="6EF927A8"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2103</w:t>
            </w:r>
          </w:p>
        </w:tc>
        <w:tc>
          <w:tcPr>
            <w:tcW w:w="848" w:type="pct"/>
            <w:tcBorders>
              <w:top w:val="nil"/>
              <w:bottom w:val="nil"/>
            </w:tcBorders>
            <w:shd w:val="clear" w:color="auto" w:fill="auto"/>
            <w:vAlign w:val="center"/>
            <w:hideMark/>
          </w:tcPr>
          <w:p w14:paraId="67735C8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1.50</w:t>
            </w:r>
          </w:p>
        </w:tc>
        <w:tc>
          <w:tcPr>
            <w:tcW w:w="1058" w:type="pct"/>
            <w:tcBorders>
              <w:top w:val="nil"/>
              <w:bottom w:val="nil"/>
            </w:tcBorders>
            <w:shd w:val="clear" w:color="auto" w:fill="auto"/>
            <w:vAlign w:val="center"/>
            <w:hideMark/>
          </w:tcPr>
          <w:p w14:paraId="4FB0A01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4.45</w:t>
            </w:r>
          </w:p>
        </w:tc>
      </w:tr>
      <w:tr w:rsidR="003D202C" w:rsidRPr="00A83A8C" w14:paraId="2D930CA3" w14:textId="77777777" w:rsidTr="00CC1B93">
        <w:trPr>
          <w:trHeight w:val="20"/>
        </w:trPr>
        <w:tc>
          <w:tcPr>
            <w:tcW w:w="968" w:type="pct"/>
            <w:vMerge/>
            <w:tcBorders>
              <w:top w:val="nil"/>
              <w:bottom w:val="nil"/>
              <w:right w:val="nil"/>
            </w:tcBorders>
            <w:shd w:val="clear" w:color="auto" w:fill="auto"/>
            <w:vAlign w:val="center"/>
            <w:hideMark/>
          </w:tcPr>
          <w:p w14:paraId="3DCEB055"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3D4F6FB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C</w:t>
            </w:r>
          </w:p>
        </w:tc>
        <w:tc>
          <w:tcPr>
            <w:tcW w:w="891" w:type="pct"/>
            <w:tcBorders>
              <w:top w:val="nil"/>
              <w:bottom w:val="nil"/>
            </w:tcBorders>
            <w:shd w:val="clear" w:color="auto" w:fill="auto"/>
            <w:noWrap/>
            <w:vAlign w:val="center"/>
            <w:hideMark/>
          </w:tcPr>
          <w:p w14:paraId="2B7D9A38"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2139</w:t>
            </w:r>
          </w:p>
        </w:tc>
        <w:tc>
          <w:tcPr>
            <w:tcW w:w="848" w:type="pct"/>
            <w:tcBorders>
              <w:top w:val="nil"/>
              <w:bottom w:val="nil"/>
            </w:tcBorders>
            <w:shd w:val="clear" w:color="auto" w:fill="auto"/>
            <w:noWrap/>
            <w:vAlign w:val="center"/>
            <w:hideMark/>
          </w:tcPr>
          <w:p w14:paraId="0C922EEA"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1.30</w:t>
            </w:r>
          </w:p>
        </w:tc>
        <w:tc>
          <w:tcPr>
            <w:tcW w:w="1058" w:type="pct"/>
            <w:tcBorders>
              <w:top w:val="nil"/>
              <w:bottom w:val="nil"/>
            </w:tcBorders>
            <w:shd w:val="clear" w:color="auto" w:fill="auto"/>
            <w:noWrap/>
            <w:vAlign w:val="center"/>
            <w:hideMark/>
          </w:tcPr>
          <w:p w14:paraId="5F1E6EF1"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4.08</w:t>
            </w:r>
          </w:p>
        </w:tc>
      </w:tr>
      <w:tr w:rsidR="003D202C" w:rsidRPr="00A83A8C" w14:paraId="086717E7" w14:textId="77777777" w:rsidTr="00CC1B93">
        <w:trPr>
          <w:trHeight w:val="20"/>
        </w:trPr>
        <w:tc>
          <w:tcPr>
            <w:tcW w:w="968" w:type="pct"/>
            <w:vMerge/>
            <w:tcBorders>
              <w:top w:val="nil"/>
              <w:bottom w:val="nil"/>
              <w:right w:val="nil"/>
            </w:tcBorders>
            <w:shd w:val="clear" w:color="auto" w:fill="auto"/>
            <w:vAlign w:val="center"/>
            <w:hideMark/>
          </w:tcPr>
          <w:p w14:paraId="7D589111"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49C240CC"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w:t>
            </w:r>
          </w:p>
        </w:tc>
        <w:tc>
          <w:tcPr>
            <w:tcW w:w="891" w:type="pct"/>
            <w:tcBorders>
              <w:top w:val="nil"/>
              <w:bottom w:val="nil"/>
            </w:tcBorders>
            <w:shd w:val="clear" w:color="auto" w:fill="auto"/>
            <w:noWrap/>
            <w:vAlign w:val="center"/>
            <w:hideMark/>
          </w:tcPr>
          <w:p w14:paraId="3C3CA342"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2195</w:t>
            </w:r>
          </w:p>
        </w:tc>
        <w:tc>
          <w:tcPr>
            <w:tcW w:w="848" w:type="pct"/>
            <w:tcBorders>
              <w:top w:val="nil"/>
              <w:bottom w:val="nil"/>
            </w:tcBorders>
            <w:shd w:val="clear" w:color="auto" w:fill="auto"/>
            <w:noWrap/>
            <w:vAlign w:val="center"/>
            <w:hideMark/>
          </w:tcPr>
          <w:p w14:paraId="7D4FE9F3"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1.56</w:t>
            </w:r>
          </w:p>
        </w:tc>
        <w:tc>
          <w:tcPr>
            <w:tcW w:w="1058" w:type="pct"/>
            <w:tcBorders>
              <w:top w:val="nil"/>
              <w:bottom w:val="nil"/>
            </w:tcBorders>
            <w:shd w:val="clear" w:color="auto" w:fill="auto"/>
            <w:noWrap/>
            <w:vAlign w:val="center"/>
            <w:hideMark/>
          </w:tcPr>
          <w:p w14:paraId="7DCEFA5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3.42</w:t>
            </w:r>
          </w:p>
        </w:tc>
      </w:tr>
      <w:tr w:rsidR="003D202C" w:rsidRPr="00A83A8C" w14:paraId="166FAE10" w14:textId="77777777" w:rsidTr="00CC1B93">
        <w:trPr>
          <w:trHeight w:val="20"/>
        </w:trPr>
        <w:tc>
          <w:tcPr>
            <w:tcW w:w="968" w:type="pct"/>
            <w:vMerge/>
            <w:tcBorders>
              <w:top w:val="nil"/>
              <w:bottom w:val="nil"/>
              <w:right w:val="nil"/>
            </w:tcBorders>
            <w:shd w:val="clear" w:color="auto" w:fill="auto"/>
            <w:vAlign w:val="center"/>
            <w:hideMark/>
          </w:tcPr>
          <w:p w14:paraId="760CBE39"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61EA9195"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G+T</w:t>
            </w:r>
          </w:p>
        </w:tc>
        <w:tc>
          <w:tcPr>
            <w:tcW w:w="891" w:type="pct"/>
            <w:tcBorders>
              <w:top w:val="nil"/>
              <w:bottom w:val="nil"/>
            </w:tcBorders>
            <w:shd w:val="clear" w:color="auto" w:fill="auto"/>
            <w:noWrap/>
            <w:vAlign w:val="center"/>
            <w:hideMark/>
          </w:tcPr>
          <w:p w14:paraId="7EDFEB26"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2245</w:t>
            </w:r>
          </w:p>
        </w:tc>
        <w:tc>
          <w:tcPr>
            <w:tcW w:w="848" w:type="pct"/>
            <w:tcBorders>
              <w:top w:val="nil"/>
              <w:bottom w:val="nil"/>
            </w:tcBorders>
            <w:shd w:val="clear" w:color="auto" w:fill="auto"/>
            <w:noWrap/>
            <w:vAlign w:val="center"/>
            <w:hideMark/>
          </w:tcPr>
          <w:p w14:paraId="6F4D11D4"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1.80</w:t>
            </w:r>
          </w:p>
        </w:tc>
        <w:tc>
          <w:tcPr>
            <w:tcW w:w="1058" w:type="pct"/>
            <w:tcBorders>
              <w:top w:val="nil"/>
              <w:bottom w:val="nil"/>
            </w:tcBorders>
            <w:shd w:val="clear" w:color="auto" w:fill="auto"/>
            <w:noWrap/>
            <w:vAlign w:val="center"/>
            <w:hideMark/>
          </w:tcPr>
          <w:p w14:paraId="7AB1EA1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3.33</w:t>
            </w:r>
          </w:p>
        </w:tc>
      </w:tr>
      <w:tr w:rsidR="003D202C" w:rsidRPr="00A83A8C" w14:paraId="01266372" w14:textId="77777777" w:rsidTr="00CC1B93">
        <w:trPr>
          <w:trHeight w:val="20"/>
        </w:trPr>
        <w:tc>
          <w:tcPr>
            <w:tcW w:w="968" w:type="pct"/>
            <w:vMerge/>
            <w:tcBorders>
              <w:top w:val="nil"/>
              <w:bottom w:val="nil"/>
              <w:right w:val="nil"/>
            </w:tcBorders>
            <w:shd w:val="clear" w:color="auto" w:fill="auto"/>
            <w:vAlign w:val="center"/>
            <w:hideMark/>
          </w:tcPr>
          <w:p w14:paraId="55754698"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nil"/>
            </w:tcBorders>
            <w:shd w:val="clear" w:color="auto" w:fill="auto"/>
            <w:vAlign w:val="center"/>
          </w:tcPr>
          <w:p w14:paraId="0F222A8F"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w:t>
            </w:r>
          </w:p>
        </w:tc>
        <w:tc>
          <w:tcPr>
            <w:tcW w:w="891" w:type="pct"/>
            <w:tcBorders>
              <w:top w:val="nil"/>
              <w:bottom w:val="nil"/>
            </w:tcBorders>
            <w:shd w:val="clear" w:color="auto" w:fill="auto"/>
            <w:noWrap/>
            <w:vAlign w:val="center"/>
            <w:hideMark/>
          </w:tcPr>
          <w:p w14:paraId="2CC774A9"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2320</w:t>
            </w:r>
          </w:p>
        </w:tc>
        <w:tc>
          <w:tcPr>
            <w:tcW w:w="848" w:type="pct"/>
            <w:tcBorders>
              <w:top w:val="nil"/>
              <w:bottom w:val="nil"/>
            </w:tcBorders>
            <w:shd w:val="clear" w:color="auto" w:fill="auto"/>
            <w:noWrap/>
            <w:vAlign w:val="center"/>
            <w:hideMark/>
          </w:tcPr>
          <w:p w14:paraId="7AD34085"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1.62</w:t>
            </w:r>
          </w:p>
        </w:tc>
        <w:tc>
          <w:tcPr>
            <w:tcW w:w="1058" w:type="pct"/>
            <w:tcBorders>
              <w:top w:val="nil"/>
              <w:bottom w:val="nil"/>
            </w:tcBorders>
            <w:shd w:val="clear" w:color="auto" w:fill="auto"/>
            <w:noWrap/>
            <w:vAlign w:val="center"/>
            <w:hideMark/>
          </w:tcPr>
          <w:p w14:paraId="155F3950"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3.44</w:t>
            </w:r>
          </w:p>
        </w:tc>
      </w:tr>
      <w:tr w:rsidR="003D202C" w:rsidRPr="00A83A8C" w14:paraId="24626750" w14:textId="77777777" w:rsidTr="00CC1B93">
        <w:trPr>
          <w:trHeight w:val="20"/>
        </w:trPr>
        <w:tc>
          <w:tcPr>
            <w:tcW w:w="968" w:type="pct"/>
            <w:vMerge/>
            <w:tcBorders>
              <w:top w:val="nil"/>
              <w:bottom w:val="single" w:sz="6" w:space="0" w:color="000000"/>
              <w:right w:val="nil"/>
            </w:tcBorders>
            <w:shd w:val="clear" w:color="auto" w:fill="auto"/>
            <w:vAlign w:val="center"/>
            <w:hideMark/>
          </w:tcPr>
          <w:p w14:paraId="38C1B46D" w14:textId="77777777" w:rsidR="003D202C" w:rsidRPr="00A83A8C" w:rsidRDefault="003D202C" w:rsidP="00A83A8C">
            <w:pPr>
              <w:bidi w:val="0"/>
              <w:ind w:firstLine="180"/>
              <w:jc w:val="center"/>
              <w:rPr>
                <w:rFonts w:asciiTheme="majorBidi" w:hAnsiTheme="majorBidi" w:cstheme="majorBidi"/>
                <w:color w:val="000000"/>
                <w:sz w:val="20"/>
                <w:szCs w:val="20"/>
              </w:rPr>
            </w:pPr>
          </w:p>
        </w:tc>
        <w:tc>
          <w:tcPr>
            <w:tcW w:w="1235" w:type="pct"/>
            <w:tcBorders>
              <w:top w:val="nil"/>
              <w:left w:val="nil"/>
              <w:bottom w:val="single" w:sz="6" w:space="0" w:color="000000"/>
            </w:tcBorders>
            <w:shd w:val="clear" w:color="auto" w:fill="auto"/>
            <w:vAlign w:val="center"/>
          </w:tcPr>
          <w:p w14:paraId="7A339349"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G+C+T</w:t>
            </w:r>
          </w:p>
        </w:tc>
        <w:tc>
          <w:tcPr>
            <w:tcW w:w="891" w:type="pct"/>
            <w:tcBorders>
              <w:top w:val="nil"/>
              <w:bottom w:val="single" w:sz="6" w:space="0" w:color="000000"/>
            </w:tcBorders>
            <w:shd w:val="clear" w:color="auto" w:fill="auto"/>
            <w:noWrap/>
            <w:vAlign w:val="center"/>
            <w:hideMark/>
          </w:tcPr>
          <w:p w14:paraId="27A64D15" w14:textId="77777777" w:rsidR="003D202C" w:rsidRPr="00A83A8C" w:rsidRDefault="003D202C" w:rsidP="00A83A8C">
            <w:pPr>
              <w:bidi w:val="0"/>
              <w:ind w:firstLine="180"/>
              <w:jc w:val="center"/>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2372</w:t>
            </w:r>
          </w:p>
        </w:tc>
        <w:tc>
          <w:tcPr>
            <w:tcW w:w="848" w:type="pct"/>
            <w:tcBorders>
              <w:top w:val="nil"/>
              <w:bottom w:val="single" w:sz="6" w:space="0" w:color="000000"/>
            </w:tcBorders>
            <w:shd w:val="clear" w:color="auto" w:fill="auto"/>
            <w:noWrap/>
            <w:vAlign w:val="center"/>
            <w:hideMark/>
          </w:tcPr>
          <w:p w14:paraId="31E7F852"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1.94</w:t>
            </w:r>
          </w:p>
        </w:tc>
        <w:tc>
          <w:tcPr>
            <w:tcW w:w="1058" w:type="pct"/>
            <w:tcBorders>
              <w:top w:val="nil"/>
              <w:bottom w:val="single" w:sz="6" w:space="0" w:color="000000"/>
            </w:tcBorders>
            <w:shd w:val="clear" w:color="auto" w:fill="auto"/>
            <w:noWrap/>
            <w:vAlign w:val="center"/>
            <w:hideMark/>
          </w:tcPr>
          <w:p w14:paraId="2B2E2587" w14:textId="77777777" w:rsidR="003D202C" w:rsidRPr="00A83A8C" w:rsidRDefault="003D202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3.12</w:t>
            </w:r>
          </w:p>
        </w:tc>
      </w:tr>
      <w:tr w:rsidR="00641AE4" w:rsidRPr="00A83A8C" w14:paraId="53CBA74B" w14:textId="77777777" w:rsidTr="00CC1B93">
        <w:trPr>
          <w:trHeight w:val="20"/>
        </w:trPr>
        <w:tc>
          <w:tcPr>
            <w:tcW w:w="2203" w:type="pct"/>
            <w:gridSpan w:val="2"/>
            <w:tcBorders>
              <w:top w:val="single" w:sz="6" w:space="0" w:color="000000"/>
              <w:bottom w:val="single" w:sz="6" w:space="0" w:color="000000"/>
              <w:right w:val="nil"/>
            </w:tcBorders>
            <w:shd w:val="clear" w:color="auto" w:fill="auto"/>
            <w:vAlign w:val="center"/>
          </w:tcPr>
          <w:p w14:paraId="6E223589" w14:textId="77777777" w:rsidR="00641AE4" w:rsidRPr="00A83A8C" w:rsidRDefault="000034AB"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 xml:space="preserve">                      </w:t>
            </w:r>
            <w:r w:rsidR="00641AE4" w:rsidRPr="00A83A8C">
              <w:rPr>
                <w:rFonts w:asciiTheme="majorBidi" w:hAnsiTheme="majorBidi" w:cstheme="majorBidi"/>
                <w:color w:val="000000"/>
                <w:sz w:val="20"/>
                <w:szCs w:val="20"/>
              </w:rPr>
              <w:t>F-test</w:t>
            </w:r>
          </w:p>
        </w:tc>
        <w:tc>
          <w:tcPr>
            <w:tcW w:w="891" w:type="pct"/>
            <w:tcBorders>
              <w:top w:val="single" w:sz="6" w:space="0" w:color="000000"/>
              <w:left w:val="nil"/>
              <w:bottom w:val="single" w:sz="6" w:space="0" w:color="000000"/>
            </w:tcBorders>
            <w:shd w:val="clear" w:color="auto" w:fill="auto"/>
            <w:noWrap/>
            <w:vAlign w:val="center"/>
          </w:tcPr>
          <w:p w14:paraId="316CC1EE" w14:textId="77777777" w:rsidR="00641AE4" w:rsidRPr="00A83A8C" w:rsidRDefault="00641AE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w:t>
            </w:r>
          </w:p>
        </w:tc>
        <w:tc>
          <w:tcPr>
            <w:tcW w:w="848" w:type="pct"/>
            <w:tcBorders>
              <w:top w:val="single" w:sz="6" w:space="0" w:color="000000"/>
              <w:bottom w:val="single" w:sz="6" w:space="0" w:color="000000"/>
            </w:tcBorders>
            <w:shd w:val="clear" w:color="auto" w:fill="auto"/>
            <w:noWrap/>
            <w:vAlign w:val="center"/>
          </w:tcPr>
          <w:p w14:paraId="3458965D" w14:textId="77777777" w:rsidR="00641AE4" w:rsidRPr="00A83A8C" w:rsidRDefault="00641AE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w:t>
            </w:r>
          </w:p>
        </w:tc>
        <w:tc>
          <w:tcPr>
            <w:tcW w:w="1058" w:type="pct"/>
            <w:tcBorders>
              <w:top w:val="single" w:sz="6" w:space="0" w:color="000000"/>
              <w:bottom w:val="single" w:sz="6" w:space="0" w:color="000000"/>
            </w:tcBorders>
            <w:shd w:val="clear" w:color="auto" w:fill="auto"/>
            <w:noWrap/>
            <w:vAlign w:val="center"/>
          </w:tcPr>
          <w:p w14:paraId="458D2B87" w14:textId="77777777" w:rsidR="00641AE4" w:rsidRPr="00A83A8C" w:rsidRDefault="00641AE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w:t>
            </w:r>
          </w:p>
        </w:tc>
      </w:tr>
    </w:tbl>
    <w:p w14:paraId="46DDCC80" w14:textId="77777777" w:rsidR="00641AE4" w:rsidRPr="00A83A8C" w:rsidRDefault="00641AE4" w:rsidP="00A83A8C">
      <w:pPr>
        <w:bidi w:val="0"/>
        <w:ind w:firstLine="180"/>
        <w:jc w:val="both"/>
        <w:rPr>
          <w:rFonts w:asciiTheme="majorBidi" w:hAnsiTheme="majorBidi" w:cstheme="majorBidi"/>
          <w:b/>
          <w:bCs/>
          <w:i/>
          <w:iCs/>
          <w:sz w:val="20"/>
          <w:szCs w:val="20"/>
          <w:u w:val="single"/>
        </w:rPr>
      </w:pPr>
    </w:p>
    <w:p w14:paraId="0FB03FB8" w14:textId="77777777" w:rsidR="005562DD" w:rsidRDefault="005562DD" w:rsidP="00A83A8C">
      <w:pPr>
        <w:bidi w:val="0"/>
        <w:ind w:firstLine="180"/>
        <w:jc w:val="both"/>
        <w:rPr>
          <w:rFonts w:asciiTheme="majorBidi" w:hAnsiTheme="majorBidi" w:cstheme="majorBidi"/>
          <w:b/>
          <w:bCs/>
          <w:sz w:val="20"/>
          <w:szCs w:val="20"/>
        </w:rPr>
        <w:sectPr w:rsidR="005562DD" w:rsidSect="008617E2">
          <w:type w:val="continuous"/>
          <w:pgSz w:w="11906" w:h="16838"/>
          <w:pgMar w:top="1440" w:right="1080" w:bottom="1440" w:left="1080" w:header="709" w:footer="709" w:gutter="0"/>
          <w:cols w:space="708"/>
          <w:bidi/>
          <w:rtlGutter/>
          <w:docGrid w:linePitch="360"/>
        </w:sectPr>
      </w:pPr>
    </w:p>
    <w:p w14:paraId="45FB25B0" w14:textId="154EEB94" w:rsidR="00B6165C" w:rsidRPr="00A83A8C" w:rsidRDefault="000034AB" w:rsidP="00A83A8C">
      <w:pPr>
        <w:bidi w:val="0"/>
        <w:ind w:firstLine="180"/>
        <w:jc w:val="both"/>
        <w:rPr>
          <w:rFonts w:asciiTheme="majorBidi" w:hAnsiTheme="majorBidi" w:cstheme="majorBidi"/>
          <w:b/>
          <w:bCs/>
          <w:sz w:val="20"/>
          <w:szCs w:val="20"/>
        </w:rPr>
      </w:pPr>
      <w:r w:rsidRPr="00A83A8C">
        <w:rPr>
          <w:rFonts w:asciiTheme="majorBidi" w:hAnsiTheme="majorBidi" w:cstheme="majorBidi"/>
          <w:b/>
          <w:bCs/>
          <w:sz w:val="20"/>
          <w:szCs w:val="20"/>
        </w:rPr>
        <w:t>III.</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580593" w:rsidRPr="00A83A8C">
        <w:rPr>
          <w:rFonts w:asciiTheme="majorBidi" w:hAnsiTheme="majorBidi" w:cstheme="majorBidi"/>
          <w:b/>
          <w:bCs/>
          <w:sz w:val="20"/>
          <w:szCs w:val="20"/>
        </w:rPr>
        <w:t>4.</w:t>
      </w:r>
      <w:r w:rsidRPr="00A83A8C">
        <w:rPr>
          <w:rFonts w:asciiTheme="majorBidi" w:hAnsiTheme="majorBidi" w:cstheme="majorBidi"/>
          <w:b/>
          <w:bCs/>
          <w:sz w:val="20"/>
          <w:szCs w:val="20"/>
        </w:rPr>
        <w:t xml:space="preserve"> </w:t>
      </w:r>
      <w:r w:rsidR="00B6165C" w:rsidRPr="00A83A8C">
        <w:rPr>
          <w:rFonts w:asciiTheme="majorBidi" w:hAnsiTheme="majorBidi" w:cstheme="majorBidi"/>
          <w:b/>
          <w:bCs/>
          <w:sz w:val="20"/>
          <w:szCs w:val="20"/>
        </w:rPr>
        <w:t xml:space="preserve">Proline content of </w:t>
      </w:r>
      <w:proofErr w:type="spellStart"/>
      <w:r w:rsidR="00B6165C" w:rsidRPr="00A83A8C">
        <w:rPr>
          <w:rFonts w:asciiTheme="majorBidi" w:hAnsiTheme="majorBidi" w:cstheme="majorBidi"/>
          <w:b/>
          <w:bCs/>
          <w:sz w:val="20"/>
          <w:szCs w:val="20"/>
        </w:rPr>
        <w:t>faba</w:t>
      </w:r>
      <w:proofErr w:type="spellEnd"/>
      <w:r w:rsidR="00B6165C" w:rsidRPr="00A83A8C">
        <w:rPr>
          <w:rFonts w:asciiTheme="majorBidi" w:hAnsiTheme="majorBidi" w:cstheme="majorBidi"/>
          <w:b/>
          <w:bCs/>
          <w:sz w:val="20"/>
          <w:szCs w:val="20"/>
        </w:rPr>
        <w:t xml:space="preserve"> bean</w:t>
      </w:r>
    </w:p>
    <w:p w14:paraId="4EE1ACF3" w14:textId="77777777" w:rsidR="00E34B27" w:rsidRPr="00A83A8C" w:rsidRDefault="00E34B27" w:rsidP="00A83A8C">
      <w:pPr>
        <w:pStyle w:val="Default"/>
        <w:ind w:firstLine="180"/>
        <w:jc w:val="both"/>
        <w:rPr>
          <w:rFonts w:asciiTheme="majorBidi" w:hAnsiTheme="majorBidi" w:cstheme="majorBidi"/>
          <w:color w:val="auto"/>
          <w:sz w:val="20"/>
          <w:szCs w:val="20"/>
        </w:rPr>
      </w:pPr>
      <w:r w:rsidRPr="00A83A8C">
        <w:rPr>
          <w:rFonts w:asciiTheme="majorBidi" w:hAnsiTheme="majorBidi" w:cstheme="majorBidi"/>
          <w:color w:val="auto"/>
          <w:sz w:val="20"/>
          <w:szCs w:val="20"/>
        </w:rPr>
        <w:t xml:space="preserve">It is evident from the results (Table 4) that the </w:t>
      </w:r>
      <w:r w:rsidRPr="00A83A8C">
        <w:rPr>
          <w:rFonts w:asciiTheme="majorBidi" w:hAnsiTheme="majorBidi" w:cstheme="majorBidi"/>
          <w:sz w:val="20"/>
          <w:szCs w:val="20"/>
        </w:rPr>
        <w:t xml:space="preserve">proline content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w:t>
      </w:r>
      <w:r w:rsidRPr="00A83A8C">
        <w:rPr>
          <w:rFonts w:asciiTheme="majorBidi" w:hAnsiTheme="majorBidi" w:cstheme="majorBidi"/>
          <w:color w:val="auto"/>
          <w:sz w:val="20"/>
          <w:szCs w:val="20"/>
        </w:rPr>
        <w:t xml:space="preserve"> was significantly increased </w:t>
      </w:r>
      <w:proofErr w:type="gramStart"/>
      <w:r w:rsidRPr="00A83A8C">
        <w:rPr>
          <w:rFonts w:asciiTheme="majorBidi" w:hAnsiTheme="majorBidi" w:cstheme="majorBidi"/>
          <w:color w:val="auto"/>
          <w:sz w:val="20"/>
          <w:szCs w:val="20"/>
        </w:rPr>
        <w:t>as a result of</w:t>
      </w:r>
      <w:proofErr w:type="gramEnd"/>
      <w:r w:rsidRPr="00A83A8C">
        <w:rPr>
          <w:rFonts w:asciiTheme="majorBidi" w:hAnsiTheme="majorBidi" w:cstheme="majorBidi"/>
          <w:color w:val="auto"/>
          <w:sz w:val="20"/>
          <w:szCs w:val="20"/>
        </w:rPr>
        <w:t xml:space="preserve"> application of soil amendments comparing to that in the untreated soil. The </w:t>
      </w:r>
      <w:r w:rsidRPr="00A83A8C">
        <w:rPr>
          <w:rFonts w:asciiTheme="majorBidi" w:hAnsiTheme="majorBidi" w:cstheme="majorBidi"/>
          <w:sz w:val="20"/>
          <w:szCs w:val="20"/>
        </w:rPr>
        <w:t xml:space="preserve">proline content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w:t>
      </w:r>
      <w:r w:rsidRPr="00A83A8C">
        <w:rPr>
          <w:rFonts w:asciiTheme="majorBidi" w:hAnsiTheme="majorBidi" w:cstheme="majorBidi"/>
          <w:color w:val="auto"/>
          <w:sz w:val="20"/>
          <w:szCs w:val="20"/>
        </w:rPr>
        <w:t xml:space="preserve"> was decreased from 4.43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 xml:space="preserve">-1 </w:t>
      </w:r>
      <w:r w:rsidRPr="00A83A8C">
        <w:rPr>
          <w:rFonts w:asciiTheme="majorBidi" w:hAnsiTheme="majorBidi" w:cstheme="majorBidi"/>
          <w:color w:val="auto"/>
          <w:sz w:val="20"/>
          <w:szCs w:val="20"/>
        </w:rPr>
        <w:t>in untreated soil to 2.90</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-1</w:t>
      </w:r>
      <w:r w:rsidRPr="00A83A8C">
        <w:rPr>
          <w:rFonts w:asciiTheme="majorBidi" w:hAnsiTheme="majorBidi" w:cstheme="majorBidi"/>
          <w:color w:val="auto"/>
          <w:sz w:val="20"/>
          <w:szCs w:val="20"/>
        </w:rPr>
        <w:t xml:space="preserve"> in plants treated by G+C+T. </w:t>
      </w:r>
    </w:p>
    <w:p w14:paraId="42B4C237" w14:textId="75F96186" w:rsidR="000B487F" w:rsidRPr="00A83A8C" w:rsidRDefault="00E34B27" w:rsidP="00A83A8C">
      <w:pPr>
        <w:autoSpaceDE w:val="0"/>
        <w:autoSpaceDN w:val="0"/>
        <w:bidi w:val="0"/>
        <w:ind w:firstLine="180"/>
        <w:jc w:val="both"/>
        <w:rPr>
          <w:rFonts w:asciiTheme="majorBidi" w:hAnsiTheme="majorBidi" w:cstheme="majorBidi"/>
          <w:sz w:val="20"/>
          <w:szCs w:val="20"/>
        </w:rPr>
      </w:pPr>
      <w:proofErr w:type="gramStart"/>
      <w:r w:rsidRPr="00A83A8C">
        <w:rPr>
          <w:rFonts w:asciiTheme="majorBidi" w:hAnsiTheme="majorBidi" w:cstheme="majorBidi"/>
          <w:sz w:val="20"/>
          <w:szCs w:val="20"/>
        </w:rPr>
        <w:t>In regard to</w:t>
      </w:r>
      <w:proofErr w:type="gramEnd"/>
      <w:r w:rsidRPr="00A83A8C">
        <w:rPr>
          <w:rFonts w:asciiTheme="majorBidi" w:hAnsiTheme="majorBidi" w:cstheme="majorBidi"/>
          <w:sz w:val="20"/>
          <w:szCs w:val="20"/>
        </w:rPr>
        <w:t xml:space="preserve"> the effect of nano-</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 at a rate of 1 or 2 </w:t>
      </w:r>
      <w:proofErr w:type="spellStart"/>
      <w:r w:rsidRPr="00A83A8C">
        <w:rPr>
          <w:rFonts w:asciiTheme="majorBidi" w:hAnsiTheme="majorBidi" w:cstheme="majorBidi"/>
          <w:sz w:val="20"/>
          <w:szCs w:val="20"/>
        </w:rPr>
        <w:t>mmole</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 xml:space="preserve">-1 </w:t>
      </w:r>
      <w:r w:rsidRPr="00A83A8C">
        <w:rPr>
          <w:rFonts w:asciiTheme="majorBidi" w:hAnsiTheme="majorBidi" w:cstheme="majorBidi"/>
          <w:sz w:val="20"/>
          <w:szCs w:val="20"/>
        </w:rPr>
        <w:t xml:space="preserve">increased the proline content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 to 3</w:t>
      </w:r>
      <w:r w:rsidR="000B487F" w:rsidRPr="00A83A8C">
        <w:rPr>
          <w:rFonts w:asciiTheme="majorBidi" w:hAnsiTheme="majorBidi" w:cstheme="majorBidi"/>
          <w:sz w:val="20"/>
          <w:szCs w:val="20"/>
        </w:rPr>
        <w:t>.58</w:t>
      </w:r>
      <w:r w:rsidRPr="00A83A8C">
        <w:rPr>
          <w:rFonts w:asciiTheme="majorBidi" w:hAnsiTheme="majorBidi" w:cstheme="majorBidi"/>
          <w:sz w:val="20"/>
          <w:szCs w:val="20"/>
        </w:rPr>
        <w:t xml:space="preserve"> or </w:t>
      </w:r>
      <w:r w:rsidR="000B487F" w:rsidRPr="00A83A8C">
        <w:rPr>
          <w:rFonts w:asciiTheme="majorBidi" w:hAnsiTheme="majorBidi" w:cstheme="majorBidi"/>
          <w:sz w:val="20"/>
          <w:szCs w:val="20"/>
        </w:rPr>
        <w:t xml:space="preserve">3.79 </w:t>
      </w:r>
      <w:proofErr w:type="spellStart"/>
      <w:r w:rsidR="000B487F" w:rsidRPr="00A83A8C">
        <w:rPr>
          <w:rFonts w:asciiTheme="majorBidi" w:hAnsiTheme="majorBidi" w:cstheme="majorBidi"/>
          <w:sz w:val="20"/>
          <w:szCs w:val="20"/>
        </w:rPr>
        <w:t>umole</w:t>
      </w:r>
      <w:proofErr w:type="spellEnd"/>
      <w:r w:rsidR="000B487F" w:rsidRPr="00A83A8C">
        <w:rPr>
          <w:rFonts w:asciiTheme="majorBidi" w:hAnsiTheme="majorBidi" w:cstheme="majorBidi"/>
          <w:sz w:val="20"/>
          <w:szCs w:val="20"/>
        </w:rPr>
        <w:t xml:space="preserve"> g</w:t>
      </w:r>
      <w:r w:rsidR="000B487F"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respectively comparing to that </w:t>
      </w:r>
      <w:r w:rsidR="000B487F" w:rsidRPr="00A83A8C">
        <w:rPr>
          <w:rFonts w:asciiTheme="majorBidi" w:hAnsiTheme="majorBidi" w:cstheme="majorBidi"/>
          <w:sz w:val="20"/>
          <w:szCs w:val="20"/>
        </w:rPr>
        <w:t xml:space="preserve">without </w:t>
      </w:r>
      <w:r w:rsidRPr="00A83A8C">
        <w:rPr>
          <w:rFonts w:asciiTheme="majorBidi" w:hAnsiTheme="majorBidi" w:cstheme="majorBidi"/>
          <w:sz w:val="20"/>
          <w:szCs w:val="20"/>
        </w:rPr>
        <w:t xml:space="preserve"> </w:t>
      </w:r>
      <w:r w:rsidR="000B487F" w:rsidRPr="00A83A8C">
        <w:rPr>
          <w:rFonts w:asciiTheme="majorBidi" w:hAnsiTheme="majorBidi" w:cstheme="majorBidi"/>
          <w:sz w:val="20"/>
          <w:szCs w:val="20"/>
        </w:rPr>
        <w:t xml:space="preserve">foliar application </w:t>
      </w:r>
      <w:r w:rsidRPr="00A83A8C">
        <w:rPr>
          <w:rFonts w:asciiTheme="majorBidi" w:hAnsiTheme="majorBidi" w:cstheme="majorBidi"/>
          <w:sz w:val="20"/>
          <w:szCs w:val="20"/>
        </w:rPr>
        <w:t>(</w:t>
      </w:r>
      <w:r w:rsidR="000B487F" w:rsidRPr="00A83A8C">
        <w:rPr>
          <w:rFonts w:asciiTheme="majorBidi" w:hAnsiTheme="majorBidi" w:cstheme="majorBidi"/>
          <w:sz w:val="20"/>
          <w:szCs w:val="20"/>
        </w:rPr>
        <w:t xml:space="preserve">3.22 </w:t>
      </w:r>
      <w:proofErr w:type="spellStart"/>
      <w:r w:rsidR="000B487F" w:rsidRPr="00A83A8C">
        <w:rPr>
          <w:rFonts w:asciiTheme="majorBidi" w:hAnsiTheme="majorBidi" w:cstheme="majorBidi"/>
          <w:sz w:val="20"/>
          <w:szCs w:val="20"/>
        </w:rPr>
        <w:t>umole</w:t>
      </w:r>
      <w:proofErr w:type="spellEnd"/>
      <w:r w:rsidR="000B487F" w:rsidRPr="00A83A8C">
        <w:rPr>
          <w:rFonts w:asciiTheme="majorBidi" w:hAnsiTheme="majorBidi" w:cstheme="majorBidi"/>
          <w:sz w:val="20"/>
          <w:szCs w:val="20"/>
        </w:rPr>
        <w:t xml:space="preserve"> g</w:t>
      </w:r>
      <w:r w:rsidR="000B487F"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w:t>
      </w:r>
      <w:r w:rsidR="00A83A8C" w:rsidRPr="00A83A8C">
        <w:rPr>
          <w:rFonts w:asciiTheme="majorBidi" w:hAnsiTheme="majorBidi" w:cstheme="majorBidi"/>
          <w:sz w:val="20"/>
          <w:szCs w:val="20"/>
        </w:rPr>
        <w:t>Thus,</w:t>
      </w:r>
      <w:r w:rsidR="000B487F" w:rsidRPr="00A83A8C">
        <w:rPr>
          <w:rFonts w:asciiTheme="majorBidi" w:hAnsiTheme="majorBidi" w:cstheme="majorBidi"/>
          <w:sz w:val="20"/>
          <w:szCs w:val="20"/>
        </w:rPr>
        <w:t xml:space="preserve"> the possible mechanisms by which Si increase salinity tolerance of </w:t>
      </w:r>
      <w:proofErr w:type="spellStart"/>
      <w:r w:rsidR="000B487F" w:rsidRPr="00A83A8C">
        <w:rPr>
          <w:rFonts w:asciiTheme="majorBidi" w:hAnsiTheme="majorBidi" w:cstheme="majorBidi"/>
          <w:sz w:val="20"/>
          <w:szCs w:val="20"/>
        </w:rPr>
        <w:t>faba</w:t>
      </w:r>
      <w:proofErr w:type="spellEnd"/>
      <w:r w:rsidR="000B487F" w:rsidRPr="00A83A8C">
        <w:rPr>
          <w:rFonts w:asciiTheme="majorBidi" w:hAnsiTheme="majorBidi" w:cstheme="majorBidi"/>
          <w:sz w:val="20"/>
          <w:szCs w:val="20"/>
        </w:rPr>
        <w:t xml:space="preserve"> bean plant and enhances the plant growth.</w:t>
      </w:r>
      <w:r w:rsidR="002E369B" w:rsidRPr="00A83A8C">
        <w:rPr>
          <w:rFonts w:asciiTheme="majorBidi" w:hAnsiTheme="majorBidi" w:cstheme="majorBidi"/>
          <w:sz w:val="20"/>
          <w:szCs w:val="20"/>
        </w:rPr>
        <w:t xml:space="preserve"> Also,</w:t>
      </w:r>
      <w:r w:rsidR="000B487F" w:rsidRPr="00A83A8C">
        <w:rPr>
          <w:rFonts w:asciiTheme="majorBidi" w:hAnsiTheme="majorBidi" w:cstheme="majorBidi"/>
          <w:sz w:val="20"/>
          <w:szCs w:val="20"/>
        </w:rPr>
        <w:t xml:space="preserve"> Nano-</w:t>
      </w:r>
      <w:r w:rsidR="003E472A" w:rsidRPr="00A83A8C">
        <w:rPr>
          <w:rFonts w:asciiTheme="majorBidi" w:hAnsiTheme="majorBidi" w:cstheme="majorBidi"/>
          <w:sz w:val="20"/>
          <w:szCs w:val="20"/>
        </w:rPr>
        <w:t>Silica</w:t>
      </w:r>
      <w:r w:rsidR="000B487F" w:rsidRPr="00A83A8C">
        <w:rPr>
          <w:rFonts w:asciiTheme="majorBidi" w:hAnsiTheme="majorBidi" w:cstheme="majorBidi"/>
          <w:sz w:val="20"/>
          <w:szCs w:val="20"/>
        </w:rPr>
        <w:t xml:space="preserve"> application resulted in increasing proline content in salt stressed </w:t>
      </w:r>
      <w:proofErr w:type="spellStart"/>
      <w:r w:rsidR="000B487F" w:rsidRPr="00A83A8C">
        <w:rPr>
          <w:rFonts w:asciiTheme="majorBidi" w:hAnsiTheme="majorBidi" w:cstheme="majorBidi"/>
          <w:sz w:val="20"/>
          <w:szCs w:val="20"/>
        </w:rPr>
        <w:t>faba</w:t>
      </w:r>
      <w:proofErr w:type="spellEnd"/>
      <w:r w:rsidR="000B487F" w:rsidRPr="00A83A8C">
        <w:rPr>
          <w:rFonts w:asciiTheme="majorBidi" w:hAnsiTheme="majorBidi" w:cstheme="majorBidi"/>
          <w:sz w:val="20"/>
          <w:szCs w:val="20"/>
        </w:rPr>
        <w:t xml:space="preserve"> bean plant. The high cytoplasmic concentrations of inorganic solutes such as proline </w:t>
      </w:r>
      <w:r w:rsidR="000B487F" w:rsidRPr="00A83A8C">
        <w:rPr>
          <w:rFonts w:asciiTheme="majorBidi" w:hAnsiTheme="majorBidi" w:cstheme="majorBidi"/>
          <w:sz w:val="20"/>
          <w:szCs w:val="20"/>
        </w:rPr>
        <w:fldChar w:fldCharType="begin"/>
      </w:r>
      <w:r w:rsidR="000B487F" w:rsidRPr="00A83A8C">
        <w:rPr>
          <w:rFonts w:asciiTheme="majorBidi" w:hAnsiTheme="majorBidi" w:cstheme="majorBidi"/>
          <w:sz w:val="20"/>
          <w:szCs w:val="20"/>
        </w:rPr>
        <w:instrText xml:space="preserve"> ADDIN EN.CITE &lt;EndNote&gt;&lt;Cite&gt;&lt;Author&gt;Cavalieri&lt;/Author&gt;&lt;Year&gt;1979&lt;/Year&gt;&lt;RecNum&gt;6&lt;/RecNum&gt;&lt;DisplayText&gt;(Cavalieri &amp;amp; Huang, 1979)&lt;/DisplayText&gt;&lt;record&gt;&lt;rec-number&gt;6&lt;/rec-number&gt;&lt;foreign-keys&gt;&lt;key app="EN" db-id="vep9txfa2dex2lexw0pxsaadase99szd2ve5" timestamp="1592851848"&gt;6&lt;/key&gt;&lt;/foreign-keys&gt;&lt;ref-type name="Journal Article"&gt;17&lt;/ref-type&gt;&lt;contributors&gt;&lt;authors&gt;&lt;author&gt;Cavalieri, Anthony J&lt;/author&gt;&lt;author&gt;Huang, Anthony HC&lt;/author&gt;&lt;/authors&gt;&lt;/contributors&gt;&lt;titles&gt;&lt;title&gt;Evaluation of proline accumulation in the adaptation of diverse species of marsh halophytes to the saline environment&lt;/title&gt;&lt;secondary-title&gt;American Journal of Botany&lt;/secondary-title&gt;&lt;/titles&gt;&lt;periodical&gt;&lt;full-title&gt;American Journal of Botany&lt;/full-title&gt;&lt;/periodical&gt;&lt;pages&gt;307-312&lt;/pages&gt;&lt;volume&gt;66&lt;/volume&gt;&lt;number&gt;3&lt;/number&gt;&lt;dates&gt;&lt;year&gt;1979&lt;/year&gt;&lt;/dates&gt;&lt;isbn&gt;0002-9122&lt;/isbn&gt;&lt;urls&gt;&lt;/urls&gt;&lt;/record&gt;&lt;/Cite&gt;&lt;/EndNote&gt;</w:instrText>
      </w:r>
      <w:r w:rsidR="000B487F" w:rsidRPr="00A83A8C">
        <w:rPr>
          <w:rFonts w:asciiTheme="majorBidi" w:hAnsiTheme="majorBidi" w:cstheme="majorBidi"/>
          <w:sz w:val="20"/>
          <w:szCs w:val="20"/>
        </w:rPr>
        <w:fldChar w:fldCharType="separate"/>
      </w:r>
      <w:r w:rsidR="000B487F" w:rsidRPr="00A83A8C">
        <w:rPr>
          <w:rFonts w:asciiTheme="majorBidi" w:hAnsiTheme="majorBidi" w:cstheme="majorBidi"/>
          <w:noProof/>
          <w:sz w:val="20"/>
          <w:szCs w:val="20"/>
        </w:rPr>
        <w:t>(Cavalieri &amp; Huang, 1979)</w:t>
      </w:r>
      <w:r w:rsidR="000B487F" w:rsidRPr="00A83A8C">
        <w:rPr>
          <w:rFonts w:asciiTheme="majorBidi" w:hAnsiTheme="majorBidi" w:cstheme="majorBidi"/>
          <w:sz w:val="20"/>
          <w:szCs w:val="20"/>
        </w:rPr>
        <w:fldChar w:fldCharType="end"/>
      </w:r>
      <w:r w:rsidR="000B487F" w:rsidRPr="00A83A8C">
        <w:rPr>
          <w:rFonts w:asciiTheme="majorBidi" w:hAnsiTheme="majorBidi" w:cstheme="majorBidi"/>
          <w:sz w:val="20"/>
          <w:szCs w:val="20"/>
        </w:rPr>
        <w:t xml:space="preserve"> accumulated in salt stressed plants, were possibly acting either as buffer against osmotic imbalance caused by high vacuolar ion concentration or as a protective agent for cytoplasmic enzymes </w:t>
      </w:r>
      <w:r w:rsidR="000B487F" w:rsidRPr="00A83A8C">
        <w:rPr>
          <w:rFonts w:asciiTheme="majorBidi" w:hAnsiTheme="majorBidi" w:cstheme="majorBidi"/>
          <w:sz w:val="20"/>
          <w:szCs w:val="20"/>
        </w:rPr>
        <w:fldChar w:fldCharType="begin"/>
      </w:r>
      <w:r w:rsidR="000B487F" w:rsidRPr="00A83A8C">
        <w:rPr>
          <w:rFonts w:asciiTheme="majorBidi" w:hAnsiTheme="majorBidi" w:cstheme="majorBidi"/>
          <w:sz w:val="20"/>
          <w:szCs w:val="20"/>
        </w:rPr>
        <w:instrText xml:space="preserve"> ADDIN EN.CITE &lt;EndNote&gt;&lt;Cite&gt;&lt;Author&gt;Pollard&lt;/Author&gt;&lt;Year&gt;1979&lt;/Year&gt;&lt;RecNum&gt;7&lt;/RecNum&gt;&lt;DisplayText&gt;(Pollard &amp;amp; Jones, 1979)&lt;/DisplayText&gt;&lt;record&gt;&lt;rec-number&gt;7&lt;/rec-number&gt;&lt;foreign-keys&gt;&lt;key app="EN" db-id="vep9txfa2dex2lexw0pxsaadase99szd2ve5" timestamp="1592852146"&gt;7&lt;/key&gt;&lt;/foreign-keys&gt;&lt;ref-type name="Journal Article"&gt;17&lt;/ref-type&gt;&lt;contributors&gt;&lt;authors&gt;&lt;author&gt;Pollard, A&lt;/author&gt;&lt;author&gt;Jones, RG Wyn&lt;/author&gt;&lt;/authors&gt;&lt;/contributors&gt;&lt;titles&gt;&lt;title&gt;Enzyme activities in concentrated solutions of glycinebetaine and other solutes&lt;/title&gt;&lt;secondary-title&gt;Planta&lt;/secondary-title&gt;&lt;/titles&gt;&lt;periodical&gt;&lt;full-title&gt;Planta&lt;/full-title&gt;&lt;/periodical&gt;&lt;pages&gt;291-298&lt;/pages&gt;&lt;volume&gt;144&lt;/volume&gt;&lt;number&gt;3&lt;/number&gt;&lt;dates&gt;&lt;year&gt;1979&lt;/year&gt;&lt;/dates&gt;&lt;isbn&gt;0032-0935&lt;/isbn&gt;&lt;urls&gt;&lt;/urls&gt;&lt;/record&gt;&lt;/Cite&gt;&lt;/EndNote&gt;</w:instrText>
      </w:r>
      <w:r w:rsidR="000B487F" w:rsidRPr="00A83A8C">
        <w:rPr>
          <w:rFonts w:asciiTheme="majorBidi" w:hAnsiTheme="majorBidi" w:cstheme="majorBidi"/>
          <w:sz w:val="20"/>
          <w:szCs w:val="20"/>
        </w:rPr>
        <w:fldChar w:fldCharType="separate"/>
      </w:r>
      <w:r w:rsidR="000B487F" w:rsidRPr="00A83A8C">
        <w:rPr>
          <w:rFonts w:asciiTheme="majorBidi" w:hAnsiTheme="majorBidi" w:cstheme="majorBidi"/>
          <w:noProof/>
          <w:sz w:val="20"/>
          <w:szCs w:val="20"/>
        </w:rPr>
        <w:t>(Pollard &amp; Jones, 1979)</w:t>
      </w:r>
      <w:r w:rsidR="000B487F" w:rsidRPr="00A83A8C">
        <w:rPr>
          <w:rFonts w:asciiTheme="majorBidi" w:hAnsiTheme="majorBidi" w:cstheme="majorBidi"/>
          <w:sz w:val="20"/>
          <w:szCs w:val="20"/>
        </w:rPr>
        <w:fldChar w:fldCharType="end"/>
      </w:r>
      <w:r w:rsidR="000B487F" w:rsidRPr="00A83A8C">
        <w:rPr>
          <w:rFonts w:asciiTheme="majorBidi" w:hAnsiTheme="majorBidi" w:cstheme="majorBidi"/>
          <w:sz w:val="20"/>
          <w:szCs w:val="20"/>
        </w:rPr>
        <w:t xml:space="preserve">. Therefore, increasing the accumulation of proline </w:t>
      </w:r>
      <w:proofErr w:type="gramStart"/>
      <w:r w:rsidR="000B487F" w:rsidRPr="00A83A8C">
        <w:rPr>
          <w:rFonts w:asciiTheme="majorBidi" w:hAnsiTheme="majorBidi" w:cstheme="majorBidi"/>
          <w:sz w:val="20"/>
          <w:szCs w:val="20"/>
        </w:rPr>
        <w:t>as a result of</w:t>
      </w:r>
      <w:proofErr w:type="gramEnd"/>
      <w:r w:rsidR="000B487F" w:rsidRPr="00A83A8C">
        <w:rPr>
          <w:rFonts w:asciiTheme="majorBidi" w:hAnsiTheme="majorBidi" w:cstheme="majorBidi"/>
          <w:sz w:val="20"/>
          <w:szCs w:val="20"/>
        </w:rPr>
        <w:t xml:space="preserve"> nano-</w:t>
      </w:r>
      <w:r w:rsidR="003E472A" w:rsidRPr="00A83A8C">
        <w:rPr>
          <w:rFonts w:asciiTheme="majorBidi" w:hAnsiTheme="majorBidi" w:cstheme="majorBidi"/>
          <w:sz w:val="20"/>
          <w:szCs w:val="20"/>
        </w:rPr>
        <w:t>silica</w:t>
      </w:r>
      <w:r w:rsidR="000B487F" w:rsidRPr="00A83A8C">
        <w:rPr>
          <w:rFonts w:asciiTheme="majorBidi" w:hAnsiTheme="majorBidi" w:cstheme="majorBidi"/>
          <w:sz w:val="20"/>
          <w:szCs w:val="20"/>
        </w:rPr>
        <w:t xml:space="preserve"> application to the salt stressed plant offers a great promise as one of the major physiological mechanism of salt tolerance in </w:t>
      </w:r>
      <w:proofErr w:type="spellStart"/>
      <w:r w:rsidR="000B487F" w:rsidRPr="00A83A8C">
        <w:rPr>
          <w:rFonts w:asciiTheme="majorBidi" w:hAnsiTheme="majorBidi" w:cstheme="majorBidi"/>
          <w:sz w:val="20"/>
          <w:szCs w:val="20"/>
        </w:rPr>
        <w:t>faba</w:t>
      </w:r>
      <w:proofErr w:type="spellEnd"/>
      <w:r w:rsidR="000B487F" w:rsidRPr="00A83A8C">
        <w:rPr>
          <w:rFonts w:asciiTheme="majorBidi" w:hAnsiTheme="majorBidi" w:cstheme="majorBidi"/>
          <w:sz w:val="20"/>
          <w:szCs w:val="20"/>
        </w:rPr>
        <w:t xml:space="preserve"> bean plant.</w:t>
      </w:r>
    </w:p>
    <w:p w14:paraId="2B8B8CF3" w14:textId="52353748" w:rsidR="00E34B27" w:rsidRPr="00A83A8C" w:rsidRDefault="000B487F" w:rsidP="00A83A8C">
      <w:pPr>
        <w:bidi w:val="0"/>
        <w:ind w:firstLine="180"/>
        <w:jc w:val="both"/>
        <w:rPr>
          <w:rFonts w:asciiTheme="majorBidi" w:hAnsiTheme="majorBidi" w:cstheme="majorBidi"/>
          <w:sz w:val="20"/>
          <w:szCs w:val="20"/>
        </w:rPr>
      </w:pPr>
      <w:r w:rsidRPr="00A83A8C">
        <w:rPr>
          <w:rFonts w:asciiTheme="majorBidi" w:hAnsiTheme="majorBidi" w:cstheme="majorBidi"/>
          <w:sz w:val="20"/>
          <w:szCs w:val="20"/>
        </w:rPr>
        <w:t>In addition, data in Table 5 indicate that,</w:t>
      </w:r>
      <w:r w:rsidR="00E34B27" w:rsidRPr="00A83A8C">
        <w:rPr>
          <w:rFonts w:asciiTheme="majorBidi" w:hAnsiTheme="majorBidi" w:cstheme="majorBidi"/>
          <w:sz w:val="20"/>
          <w:szCs w:val="20"/>
        </w:rPr>
        <w:t xml:space="preserve"> the </w:t>
      </w:r>
      <w:r w:rsidRPr="00A83A8C">
        <w:rPr>
          <w:rFonts w:asciiTheme="majorBidi" w:hAnsiTheme="majorBidi" w:cstheme="majorBidi"/>
          <w:sz w:val="20"/>
          <w:szCs w:val="20"/>
        </w:rPr>
        <w:t xml:space="preserve">proline content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w:t>
      </w:r>
      <w:r w:rsidR="00E34B27" w:rsidRPr="00A83A8C">
        <w:rPr>
          <w:rFonts w:asciiTheme="majorBidi" w:hAnsiTheme="majorBidi" w:cstheme="majorBidi"/>
          <w:sz w:val="20"/>
          <w:szCs w:val="20"/>
        </w:rPr>
        <w:t xml:space="preserve"> significantly affected by the interaction of </w:t>
      </w:r>
      <w:r w:rsidRPr="00A83A8C">
        <w:rPr>
          <w:rFonts w:asciiTheme="majorBidi" w:hAnsiTheme="majorBidi" w:cstheme="majorBidi"/>
          <w:sz w:val="20"/>
          <w:szCs w:val="20"/>
        </w:rPr>
        <w:t>soil amendments</w:t>
      </w:r>
      <w:r w:rsidR="00E34B27" w:rsidRPr="00A83A8C">
        <w:rPr>
          <w:rFonts w:asciiTheme="majorBidi" w:hAnsiTheme="majorBidi" w:cstheme="majorBidi"/>
          <w:sz w:val="20"/>
          <w:szCs w:val="20"/>
        </w:rPr>
        <w:t xml:space="preserve"> with </w:t>
      </w:r>
      <w:r w:rsidRPr="00A83A8C">
        <w:rPr>
          <w:rFonts w:asciiTheme="majorBidi" w:hAnsiTheme="majorBidi" w:cstheme="majorBidi"/>
          <w:sz w:val="20"/>
          <w:szCs w:val="20"/>
        </w:rPr>
        <w:t>nano-</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w:t>
      </w:r>
      <w:r w:rsidRPr="00A83A8C">
        <w:rPr>
          <w:rFonts w:asciiTheme="majorBidi" w:hAnsiTheme="majorBidi" w:cstheme="majorBidi"/>
          <w:sz w:val="20"/>
          <w:szCs w:val="20"/>
        </w:rPr>
        <w:t>application</w:t>
      </w:r>
      <w:r w:rsidR="00E34B27" w:rsidRPr="00A83A8C">
        <w:rPr>
          <w:rFonts w:asciiTheme="majorBidi" w:hAnsiTheme="majorBidi" w:cstheme="majorBidi"/>
          <w:sz w:val="20"/>
          <w:szCs w:val="20"/>
        </w:rPr>
        <w:t xml:space="preserve"> according to the statistical analysis. Meanwhile, the highest </w:t>
      </w:r>
      <w:r w:rsidRPr="00A83A8C">
        <w:rPr>
          <w:rFonts w:asciiTheme="majorBidi" w:hAnsiTheme="majorBidi" w:cstheme="majorBidi"/>
          <w:sz w:val="20"/>
          <w:szCs w:val="20"/>
        </w:rPr>
        <w:t xml:space="preserve">proline content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w:t>
      </w:r>
      <w:r w:rsidR="00E34B27" w:rsidRPr="00A83A8C">
        <w:rPr>
          <w:rFonts w:asciiTheme="majorBidi" w:hAnsiTheme="majorBidi" w:cstheme="majorBidi"/>
          <w:sz w:val="20"/>
          <w:szCs w:val="20"/>
        </w:rPr>
        <w:t xml:space="preserve"> (</w:t>
      </w:r>
      <w:r w:rsidRPr="00A83A8C">
        <w:rPr>
          <w:rFonts w:asciiTheme="majorBidi" w:hAnsiTheme="majorBidi" w:cstheme="majorBidi"/>
          <w:sz w:val="20"/>
          <w:szCs w:val="20"/>
        </w:rPr>
        <w:t xml:space="preserve">4.66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-1</w:t>
      </w:r>
      <w:r w:rsidR="00E34B27" w:rsidRPr="00A83A8C">
        <w:rPr>
          <w:rFonts w:asciiTheme="majorBidi" w:hAnsiTheme="majorBidi" w:cstheme="majorBidi"/>
          <w:sz w:val="20"/>
          <w:szCs w:val="20"/>
        </w:rPr>
        <w:t>) w</w:t>
      </w:r>
      <w:r w:rsidRPr="00A83A8C">
        <w:rPr>
          <w:rFonts w:asciiTheme="majorBidi" w:hAnsiTheme="majorBidi" w:cstheme="majorBidi"/>
          <w:sz w:val="20"/>
          <w:szCs w:val="20"/>
        </w:rPr>
        <w:t>as</w:t>
      </w:r>
      <w:r w:rsidR="00E34B27" w:rsidRPr="00A83A8C">
        <w:rPr>
          <w:rFonts w:asciiTheme="majorBidi" w:hAnsiTheme="majorBidi" w:cstheme="majorBidi"/>
          <w:sz w:val="20"/>
          <w:szCs w:val="20"/>
        </w:rPr>
        <w:t xml:space="preserve"> achieved due to the application of </w:t>
      </w:r>
      <w:r w:rsidRPr="00A83A8C">
        <w:rPr>
          <w:rFonts w:asciiTheme="majorBidi" w:hAnsiTheme="majorBidi" w:cstheme="majorBidi"/>
          <w:sz w:val="20"/>
          <w:szCs w:val="20"/>
        </w:rPr>
        <w:t>nano-</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 at a rate of 1 </w:t>
      </w:r>
      <w:proofErr w:type="spellStart"/>
      <w:r w:rsidRPr="00A83A8C">
        <w:rPr>
          <w:rFonts w:asciiTheme="majorBidi" w:hAnsiTheme="majorBidi" w:cstheme="majorBidi"/>
          <w:sz w:val="20"/>
          <w:szCs w:val="20"/>
        </w:rPr>
        <w:t>mmole</w:t>
      </w:r>
      <w:proofErr w:type="spellEnd"/>
      <w:r w:rsidRPr="00A83A8C">
        <w:rPr>
          <w:rFonts w:asciiTheme="majorBidi" w:hAnsiTheme="majorBidi" w:cstheme="majorBidi"/>
          <w:sz w:val="20"/>
          <w:szCs w:val="20"/>
        </w:rPr>
        <w:t xml:space="preserve"> L</w:t>
      </w:r>
      <w:r w:rsidRPr="00A83A8C">
        <w:rPr>
          <w:rFonts w:asciiTheme="majorBidi" w:hAnsiTheme="majorBidi" w:cstheme="majorBidi"/>
          <w:sz w:val="20"/>
          <w:szCs w:val="20"/>
          <w:vertAlign w:val="superscript"/>
        </w:rPr>
        <w:t>-1</w:t>
      </w:r>
      <w:r w:rsidR="00E34B27" w:rsidRPr="00A83A8C">
        <w:rPr>
          <w:rFonts w:asciiTheme="majorBidi" w:hAnsiTheme="majorBidi" w:cstheme="majorBidi"/>
          <w:sz w:val="20"/>
          <w:szCs w:val="20"/>
        </w:rPr>
        <w:t xml:space="preserve">. On the other side, the lowest </w:t>
      </w:r>
      <w:r w:rsidRPr="00A83A8C">
        <w:rPr>
          <w:rFonts w:asciiTheme="majorBidi" w:hAnsiTheme="majorBidi" w:cstheme="majorBidi"/>
          <w:sz w:val="20"/>
          <w:szCs w:val="20"/>
        </w:rPr>
        <w:t>values</w:t>
      </w:r>
      <w:r w:rsidR="00E34B27" w:rsidRPr="00A83A8C">
        <w:rPr>
          <w:rFonts w:asciiTheme="majorBidi" w:hAnsiTheme="majorBidi" w:cstheme="majorBidi"/>
          <w:sz w:val="20"/>
          <w:szCs w:val="20"/>
        </w:rPr>
        <w:t xml:space="preserve"> </w:t>
      </w:r>
      <w:r w:rsidRPr="00A83A8C">
        <w:rPr>
          <w:rFonts w:asciiTheme="majorBidi" w:hAnsiTheme="majorBidi" w:cstheme="majorBidi"/>
          <w:sz w:val="20"/>
          <w:szCs w:val="20"/>
        </w:rPr>
        <w:t>(</w:t>
      </w:r>
      <w:r w:rsidRPr="00A83A8C">
        <w:rPr>
          <w:rFonts w:asciiTheme="majorBidi" w:hAnsiTheme="majorBidi" w:cstheme="majorBidi"/>
          <w:color w:val="000000"/>
          <w:sz w:val="20"/>
          <w:szCs w:val="20"/>
        </w:rPr>
        <w:t>2.61</w:t>
      </w:r>
      <w:r w:rsidRPr="00A83A8C">
        <w:rPr>
          <w:rFonts w:asciiTheme="majorBidi" w:hAnsiTheme="majorBidi" w:cstheme="majorBidi"/>
          <w:sz w:val="20"/>
          <w:szCs w:val="20"/>
        </w:rPr>
        <w:t xml:space="preserve"> </w:t>
      </w:r>
      <w:proofErr w:type="spellStart"/>
      <w:r w:rsidRPr="00A83A8C">
        <w:rPr>
          <w:rFonts w:asciiTheme="majorBidi" w:hAnsiTheme="majorBidi" w:cstheme="majorBidi"/>
          <w:sz w:val="20"/>
          <w:szCs w:val="20"/>
        </w:rPr>
        <w:t>umole</w:t>
      </w:r>
      <w:proofErr w:type="spellEnd"/>
      <w:r w:rsidRPr="00A83A8C">
        <w:rPr>
          <w:rFonts w:asciiTheme="majorBidi" w:hAnsiTheme="majorBidi" w:cstheme="majorBidi"/>
          <w:sz w:val="20"/>
          <w:szCs w:val="20"/>
        </w:rPr>
        <w:t xml:space="preserve"> g</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w:t>
      </w:r>
      <w:proofErr w:type="gramStart"/>
      <w:r w:rsidR="00E34B27" w:rsidRPr="00A83A8C">
        <w:rPr>
          <w:rFonts w:asciiTheme="majorBidi" w:hAnsiTheme="majorBidi" w:cstheme="majorBidi"/>
          <w:sz w:val="20"/>
          <w:szCs w:val="20"/>
        </w:rPr>
        <w:t>w</w:t>
      </w:r>
      <w:r w:rsidRPr="00A83A8C">
        <w:rPr>
          <w:rFonts w:asciiTheme="majorBidi" w:hAnsiTheme="majorBidi" w:cstheme="majorBidi"/>
          <w:sz w:val="20"/>
          <w:szCs w:val="20"/>
        </w:rPr>
        <w:t>as</w:t>
      </w:r>
      <w:proofErr w:type="gramEnd"/>
      <w:r w:rsidR="00E34B27" w:rsidRPr="00A83A8C">
        <w:rPr>
          <w:rFonts w:asciiTheme="majorBidi" w:hAnsiTheme="majorBidi" w:cstheme="majorBidi"/>
          <w:sz w:val="20"/>
          <w:szCs w:val="20"/>
        </w:rPr>
        <w:t xml:space="preserve"> recorded </w:t>
      </w:r>
      <w:r w:rsidRPr="00A83A8C">
        <w:rPr>
          <w:rFonts w:asciiTheme="majorBidi" w:hAnsiTheme="majorBidi" w:cstheme="majorBidi"/>
          <w:sz w:val="20"/>
          <w:szCs w:val="20"/>
        </w:rPr>
        <w:t>with</w:t>
      </w:r>
      <w:r w:rsidR="00E34B27" w:rsidRPr="00A83A8C">
        <w:rPr>
          <w:rFonts w:asciiTheme="majorBidi" w:hAnsiTheme="majorBidi" w:cstheme="majorBidi"/>
          <w:sz w:val="20"/>
          <w:szCs w:val="20"/>
        </w:rPr>
        <w:t xml:space="preserve"> </w:t>
      </w:r>
      <w:r w:rsidRPr="00A83A8C">
        <w:rPr>
          <w:rFonts w:asciiTheme="majorBidi" w:hAnsiTheme="majorBidi" w:cstheme="majorBidi"/>
          <w:sz w:val="20"/>
          <w:szCs w:val="20"/>
        </w:rPr>
        <w:t>G+C+T without nano-</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w:t>
      </w:r>
      <w:r w:rsidR="00E34B27" w:rsidRPr="00A83A8C">
        <w:rPr>
          <w:rFonts w:asciiTheme="majorBidi" w:hAnsiTheme="majorBidi" w:cstheme="majorBidi"/>
          <w:sz w:val="20"/>
          <w:szCs w:val="20"/>
        </w:rPr>
        <w:t>.</w:t>
      </w:r>
      <w:r w:rsidR="002B2978" w:rsidRPr="00A83A8C">
        <w:rPr>
          <w:rFonts w:asciiTheme="majorBidi" w:hAnsiTheme="majorBidi" w:cstheme="majorBidi"/>
          <w:sz w:val="20"/>
          <w:szCs w:val="20"/>
        </w:rPr>
        <w:t xml:space="preserve"> These results are in harmony with those recorded by</w:t>
      </w:r>
      <w:r w:rsidR="002B2978" w:rsidRPr="00A83A8C">
        <w:rPr>
          <w:rFonts w:asciiTheme="majorBidi" w:hAnsiTheme="majorBidi" w:cstheme="majorBidi"/>
          <w:sz w:val="20"/>
          <w:szCs w:val="20"/>
        </w:rPr>
        <w:fldChar w:fldCharType="begin"/>
      </w:r>
      <w:r w:rsidR="002B2978" w:rsidRPr="00A83A8C">
        <w:rPr>
          <w:rFonts w:asciiTheme="majorBidi" w:hAnsiTheme="majorBidi" w:cstheme="majorBidi"/>
          <w:sz w:val="20"/>
          <w:szCs w:val="20"/>
        </w:rPr>
        <w:instrText xml:space="preserve"> ADDIN EN.CITE &lt;EndNote&gt;&lt;Cite&gt;&lt;Author&gt;Qados&lt;/Author&gt;&lt;Year&gt;2015&lt;/Year&gt;&lt;RecNum&gt;8&lt;/RecNum&gt;&lt;DisplayText&gt;(Qados, 2015)&lt;/DisplayText&gt;&lt;record&gt;&lt;rec-number&gt;8&lt;/rec-number&gt;&lt;foreign-keys&gt;&lt;key app="EN" db-id="xrp9f5efr5ffaueazsbxz9vgvsd2sepzvws0" timestamp="1593560282"&gt;8&lt;/key&gt;&lt;/foreign-keys&gt;&lt;ref-type name="Journal Article"&gt;17&lt;/ref-type&gt;&lt;contributors&gt;&lt;authors&gt;&lt;author&gt;Qados, Amira MS Abdul&lt;/author&gt;&lt;/authors&gt;&lt;/contributors&gt;&lt;titles&gt;&lt;title&gt;Mechanism of nanosilicon-mediated alleviation of salinity stress in faba bean (Vicia faba L.) plants&lt;/title&gt;&lt;secondary-title&gt;Journal of Experimental Agriculture International&lt;/secondary-title&gt;&lt;/titles&gt;&lt;periodical&gt;&lt;full-title&gt;Journal of Experimental Agriculture International&lt;/full-title&gt;&lt;/periodical&gt;&lt;pages&gt;78-95&lt;/pages&gt;&lt;dates&gt;&lt;year&gt;2015&lt;/year&gt;&lt;/dates&gt;&lt;isbn&gt;2457-0591&lt;/isbn&gt;&lt;urls&gt;&lt;/urls&gt;&lt;/record&gt;&lt;/Cite&gt;&lt;/EndNote&gt;</w:instrText>
      </w:r>
      <w:r w:rsidR="002B2978" w:rsidRPr="00A83A8C">
        <w:rPr>
          <w:rFonts w:asciiTheme="majorBidi" w:hAnsiTheme="majorBidi" w:cstheme="majorBidi"/>
          <w:sz w:val="20"/>
          <w:szCs w:val="20"/>
        </w:rPr>
        <w:fldChar w:fldCharType="separate"/>
      </w:r>
      <w:r w:rsidR="002B2978" w:rsidRPr="00A83A8C">
        <w:rPr>
          <w:rFonts w:asciiTheme="majorBidi" w:hAnsiTheme="majorBidi" w:cstheme="majorBidi"/>
          <w:noProof/>
          <w:sz w:val="20"/>
          <w:szCs w:val="20"/>
        </w:rPr>
        <w:t>(Qados, 2015)</w:t>
      </w:r>
      <w:r w:rsidR="002B2978" w:rsidRPr="00A83A8C">
        <w:rPr>
          <w:rFonts w:asciiTheme="majorBidi" w:hAnsiTheme="majorBidi" w:cstheme="majorBidi"/>
          <w:sz w:val="20"/>
          <w:szCs w:val="20"/>
        </w:rPr>
        <w:fldChar w:fldCharType="end"/>
      </w:r>
      <w:r w:rsidR="002B2978" w:rsidRPr="00A83A8C">
        <w:rPr>
          <w:rFonts w:asciiTheme="majorBidi" w:hAnsiTheme="majorBidi" w:cstheme="majorBidi"/>
          <w:sz w:val="20"/>
          <w:szCs w:val="20"/>
        </w:rPr>
        <w:t>and</w:t>
      </w:r>
      <w:r w:rsidR="002B2978" w:rsidRPr="00A83A8C">
        <w:rPr>
          <w:rFonts w:asciiTheme="majorBidi" w:hAnsiTheme="majorBidi" w:cstheme="majorBidi"/>
          <w:sz w:val="20"/>
          <w:szCs w:val="20"/>
        </w:rPr>
        <w:fldChar w:fldCharType="begin"/>
      </w:r>
      <w:r w:rsidR="002B2978" w:rsidRPr="00A83A8C">
        <w:rPr>
          <w:rFonts w:asciiTheme="majorBidi" w:hAnsiTheme="majorBidi" w:cstheme="majorBidi"/>
          <w:sz w:val="20"/>
          <w:szCs w:val="20"/>
        </w:rPr>
        <w:instrText xml:space="preserve"> ADDIN EN.CITE &lt;EndNote&gt;&lt;Cite&gt;&lt;Author&gt;Hasan&lt;/Author&gt;&lt;Year&gt;2020&lt;/Year&gt;&lt;RecNum&gt;9&lt;/RecNum&gt;&lt;DisplayText&gt;(Hasan, Soliman, Baka, &amp;amp; Shabana, 2020)&lt;/DisplayText&gt;&lt;record&gt;&lt;rec-number&gt;9&lt;/rec-number&gt;&lt;foreign-keys&gt;&lt;key app="EN" db-id="xrp9f5efr5ffaueazsbxz9vgvsd2sepzvws0" timestamp="1593560702"&gt;9&lt;/key&gt;&lt;/foreign-keys&gt;&lt;ref-type name="Journal Article"&gt;17&lt;/ref-type&gt;&lt;contributors&gt;&lt;authors&gt;&lt;author&gt;Hasan, Khadiga A&lt;/author&gt;&lt;author&gt;Soliman, Hoda&lt;/author&gt;&lt;author&gt;Baka, Zakaria&lt;/author&gt;&lt;author&gt;Shabana, Yasser M&lt;/author&gt;&lt;/authors&gt;&lt;/contributors&gt;&lt;titles&gt;&lt;title&gt;Efficacy of nano-silicon in the control of chocolate spot disease of Vicia faba L. caused by Botrytis fabae&lt;/title&gt;&lt;secondary-title&gt;Egyptian Journal of Basic and Applied Sciences&lt;/secondary-title&gt;&lt;/titles&gt;&lt;periodical&gt;&lt;full-title&gt;Egyptian Journal of Basic and Applied Sciences&lt;/full-title&gt;&lt;/periodical&gt;&lt;pages&gt;53-66&lt;/pages&gt;&lt;volume&gt;7&lt;/volume&gt;&lt;number&gt;1&lt;/number&gt;&lt;dates&gt;&lt;year&gt;2020&lt;/year&gt;&lt;/dates&gt;&lt;isbn&gt;2314-808X&lt;/isbn&gt;&lt;urls&gt;&lt;/urls&gt;&lt;/record&gt;&lt;/Cite&gt;&lt;/EndNote&gt;</w:instrText>
      </w:r>
      <w:r w:rsidR="002B2978" w:rsidRPr="00A83A8C">
        <w:rPr>
          <w:rFonts w:asciiTheme="majorBidi" w:hAnsiTheme="majorBidi" w:cstheme="majorBidi"/>
          <w:sz w:val="20"/>
          <w:szCs w:val="20"/>
        </w:rPr>
        <w:fldChar w:fldCharType="separate"/>
      </w:r>
      <w:r w:rsidR="002B2978" w:rsidRPr="00A83A8C">
        <w:rPr>
          <w:rFonts w:asciiTheme="majorBidi" w:hAnsiTheme="majorBidi" w:cstheme="majorBidi"/>
          <w:noProof/>
          <w:sz w:val="20"/>
          <w:szCs w:val="20"/>
        </w:rPr>
        <w:t>(Hasan, Soliman, Baka, &amp; Shabana, 2020)</w:t>
      </w:r>
      <w:r w:rsidR="002B2978" w:rsidRPr="00A83A8C">
        <w:rPr>
          <w:rFonts w:asciiTheme="majorBidi" w:hAnsiTheme="majorBidi" w:cstheme="majorBidi"/>
          <w:sz w:val="20"/>
          <w:szCs w:val="20"/>
        </w:rPr>
        <w:fldChar w:fldCharType="end"/>
      </w:r>
      <w:r w:rsidR="002B2978" w:rsidRPr="00A83A8C">
        <w:rPr>
          <w:rFonts w:asciiTheme="majorBidi" w:hAnsiTheme="majorBidi" w:cstheme="majorBidi"/>
          <w:sz w:val="20"/>
          <w:szCs w:val="20"/>
        </w:rPr>
        <w:t>.</w:t>
      </w:r>
    </w:p>
    <w:p w14:paraId="23AB1F5E" w14:textId="6FB79FB9" w:rsidR="00361260" w:rsidRPr="00A83A8C" w:rsidRDefault="000034AB" w:rsidP="00A83A8C">
      <w:pPr>
        <w:widowControl w:val="0"/>
        <w:bidi w:val="0"/>
        <w:ind w:firstLine="180"/>
        <w:jc w:val="lowKashida"/>
        <w:rPr>
          <w:rFonts w:asciiTheme="majorBidi" w:hAnsiTheme="majorBidi" w:cstheme="majorBidi"/>
          <w:b/>
          <w:bCs/>
          <w:sz w:val="20"/>
          <w:szCs w:val="20"/>
        </w:rPr>
      </w:pPr>
      <w:r w:rsidRPr="00A83A8C">
        <w:rPr>
          <w:rFonts w:asciiTheme="majorBidi" w:hAnsiTheme="majorBidi" w:cstheme="majorBidi"/>
          <w:b/>
          <w:bCs/>
          <w:sz w:val="20"/>
          <w:szCs w:val="20"/>
        </w:rPr>
        <w:t>III.</w:t>
      </w:r>
      <w:r w:rsidR="00580593" w:rsidRPr="00A83A8C">
        <w:rPr>
          <w:rFonts w:asciiTheme="majorBidi" w:hAnsiTheme="majorBidi" w:cstheme="majorBidi"/>
          <w:b/>
          <w:bCs/>
          <w:sz w:val="20"/>
          <w:szCs w:val="20"/>
        </w:rPr>
        <w:t>1</w:t>
      </w:r>
      <w:r w:rsidRPr="00A83A8C">
        <w:rPr>
          <w:rFonts w:asciiTheme="majorBidi" w:hAnsiTheme="majorBidi" w:cstheme="majorBidi"/>
          <w:b/>
          <w:bCs/>
          <w:sz w:val="20"/>
          <w:szCs w:val="20"/>
        </w:rPr>
        <w:t>.</w:t>
      </w:r>
      <w:r w:rsidR="00580593" w:rsidRPr="00A83A8C">
        <w:rPr>
          <w:rFonts w:asciiTheme="majorBidi" w:hAnsiTheme="majorBidi" w:cstheme="majorBidi"/>
          <w:b/>
          <w:bCs/>
          <w:sz w:val="20"/>
          <w:szCs w:val="20"/>
        </w:rPr>
        <w:t>6.</w:t>
      </w:r>
      <w:r w:rsidRPr="00A83A8C">
        <w:rPr>
          <w:rFonts w:asciiTheme="majorBidi" w:hAnsiTheme="majorBidi" w:cstheme="majorBidi"/>
          <w:b/>
          <w:bCs/>
          <w:sz w:val="20"/>
          <w:szCs w:val="20"/>
        </w:rPr>
        <w:t xml:space="preserve"> </w:t>
      </w:r>
      <w:r w:rsidR="00A83A8C" w:rsidRPr="00A83A8C">
        <w:rPr>
          <w:rFonts w:asciiTheme="majorBidi" w:hAnsiTheme="majorBidi" w:cstheme="majorBidi"/>
          <w:b/>
          <w:bCs/>
          <w:sz w:val="20"/>
          <w:szCs w:val="20"/>
        </w:rPr>
        <w:t>Nutrient’s</w:t>
      </w:r>
      <w:r w:rsidR="007426E0" w:rsidRPr="00A83A8C">
        <w:rPr>
          <w:rFonts w:asciiTheme="majorBidi" w:hAnsiTheme="majorBidi" w:cstheme="majorBidi"/>
          <w:b/>
          <w:bCs/>
          <w:sz w:val="20"/>
          <w:szCs w:val="20"/>
        </w:rPr>
        <w:t xml:space="preserve"> content of </w:t>
      </w:r>
      <w:proofErr w:type="spellStart"/>
      <w:r w:rsidR="007426E0" w:rsidRPr="00A83A8C">
        <w:rPr>
          <w:rFonts w:asciiTheme="majorBidi" w:hAnsiTheme="majorBidi" w:cstheme="majorBidi"/>
          <w:b/>
          <w:bCs/>
          <w:sz w:val="20"/>
          <w:szCs w:val="20"/>
        </w:rPr>
        <w:t>faba</w:t>
      </w:r>
      <w:proofErr w:type="spellEnd"/>
      <w:r w:rsidR="007426E0" w:rsidRPr="00A83A8C">
        <w:rPr>
          <w:rFonts w:asciiTheme="majorBidi" w:hAnsiTheme="majorBidi" w:cstheme="majorBidi"/>
          <w:b/>
          <w:bCs/>
          <w:sz w:val="20"/>
          <w:szCs w:val="20"/>
        </w:rPr>
        <w:t xml:space="preserve"> beans</w:t>
      </w:r>
      <w:r w:rsidR="00C41F2E" w:rsidRPr="00A83A8C">
        <w:rPr>
          <w:rFonts w:asciiTheme="majorBidi" w:hAnsiTheme="majorBidi" w:cstheme="majorBidi"/>
          <w:b/>
          <w:bCs/>
          <w:sz w:val="20"/>
          <w:szCs w:val="20"/>
        </w:rPr>
        <w:t xml:space="preserve"> plant</w:t>
      </w:r>
    </w:p>
    <w:p w14:paraId="76DF31DC" w14:textId="77777777" w:rsidR="00C41F2E" w:rsidRPr="00A83A8C" w:rsidRDefault="00C41F2E" w:rsidP="00A83A8C">
      <w:pPr>
        <w:bidi w:val="0"/>
        <w:ind w:firstLine="180"/>
        <w:jc w:val="both"/>
        <w:rPr>
          <w:rFonts w:asciiTheme="majorBidi" w:hAnsiTheme="majorBidi" w:cstheme="majorBidi"/>
          <w:sz w:val="20"/>
          <w:szCs w:val="20"/>
        </w:rPr>
      </w:pPr>
      <w:bookmarkStart w:id="9" w:name="_Toc485261906"/>
      <w:r w:rsidRPr="00A83A8C">
        <w:rPr>
          <w:rFonts w:asciiTheme="majorBidi" w:hAnsiTheme="majorBidi" w:cstheme="majorBidi"/>
          <w:sz w:val="20"/>
          <w:szCs w:val="20"/>
        </w:rPr>
        <w:t xml:space="preserve">Nutrient contents (N, P, K and Na) in grains and straw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plants are shown in Table (</w:t>
      </w:r>
      <w:r w:rsidR="00B6165C" w:rsidRPr="00A83A8C">
        <w:rPr>
          <w:rFonts w:asciiTheme="majorBidi" w:hAnsiTheme="majorBidi" w:cstheme="majorBidi"/>
          <w:sz w:val="20"/>
          <w:szCs w:val="20"/>
        </w:rPr>
        <w:t>5</w:t>
      </w:r>
      <w:r w:rsidRPr="00A83A8C">
        <w:rPr>
          <w:rFonts w:asciiTheme="majorBidi" w:hAnsiTheme="majorBidi" w:cstheme="majorBidi"/>
          <w:sz w:val="20"/>
          <w:szCs w:val="20"/>
        </w:rPr>
        <w:t xml:space="preserve">). There were significant differences (p&lt;0.05) in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plant nutrients contents as affected by different soil </w:t>
      </w:r>
      <w:r w:rsidR="00B41317" w:rsidRPr="00A83A8C">
        <w:rPr>
          <w:rFonts w:asciiTheme="majorBidi" w:hAnsiTheme="majorBidi" w:cstheme="majorBidi"/>
          <w:sz w:val="20"/>
          <w:szCs w:val="20"/>
        </w:rPr>
        <w:t xml:space="preserve">amendments </w:t>
      </w:r>
      <w:r w:rsidRPr="00A83A8C">
        <w:rPr>
          <w:rFonts w:asciiTheme="majorBidi" w:hAnsiTheme="majorBidi" w:cstheme="majorBidi"/>
          <w:sz w:val="20"/>
          <w:szCs w:val="20"/>
        </w:rPr>
        <w:t xml:space="preserve">and </w:t>
      </w:r>
      <w:r w:rsidR="00B41317" w:rsidRPr="00A83A8C">
        <w:rPr>
          <w:rFonts w:asciiTheme="majorBidi" w:hAnsiTheme="majorBidi" w:cstheme="majorBidi"/>
          <w:sz w:val="20"/>
          <w:szCs w:val="20"/>
        </w:rPr>
        <w:t xml:space="preserve">nano Si </w:t>
      </w:r>
      <w:r w:rsidRPr="00A83A8C">
        <w:rPr>
          <w:rFonts w:asciiTheme="majorBidi" w:hAnsiTheme="majorBidi" w:cstheme="majorBidi"/>
          <w:sz w:val="20"/>
          <w:szCs w:val="20"/>
        </w:rPr>
        <w:t>foliar</w:t>
      </w:r>
      <w:r w:rsidR="00B41317" w:rsidRPr="00A83A8C">
        <w:rPr>
          <w:rFonts w:asciiTheme="majorBidi" w:hAnsiTheme="majorBidi" w:cstheme="majorBidi"/>
          <w:sz w:val="20"/>
          <w:szCs w:val="20"/>
        </w:rPr>
        <w:t xml:space="preserve"> application</w:t>
      </w:r>
      <w:r w:rsidRPr="00A83A8C">
        <w:rPr>
          <w:rFonts w:asciiTheme="majorBidi" w:hAnsiTheme="majorBidi" w:cstheme="majorBidi"/>
          <w:sz w:val="20"/>
          <w:szCs w:val="20"/>
        </w:rPr>
        <w:t xml:space="preserve">. </w:t>
      </w:r>
    </w:p>
    <w:p w14:paraId="6B88C785" w14:textId="3A4D2038" w:rsidR="00BF2BA9" w:rsidRPr="00A83A8C" w:rsidRDefault="00C41F2E" w:rsidP="00A83A8C">
      <w:pPr>
        <w:bidi w:val="0"/>
        <w:ind w:firstLine="180"/>
        <w:jc w:val="both"/>
        <w:rPr>
          <w:rFonts w:asciiTheme="majorBidi" w:hAnsiTheme="majorBidi" w:cstheme="majorBidi"/>
          <w:sz w:val="20"/>
          <w:szCs w:val="20"/>
        </w:rPr>
      </w:pPr>
      <w:r w:rsidRPr="00A83A8C">
        <w:rPr>
          <w:rFonts w:asciiTheme="majorBidi" w:hAnsiTheme="majorBidi" w:cstheme="majorBidi"/>
          <w:sz w:val="20"/>
          <w:szCs w:val="20"/>
        </w:rPr>
        <w:t>The results indicated that the G+C+T</w:t>
      </w:r>
      <w:r w:rsidR="00BF2BA9" w:rsidRPr="00A83A8C">
        <w:rPr>
          <w:rFonts w:asciiTheme="majorBidi" w:hAnsiTheme="majorBidi" w:cstheme="majorBidi"/>
          <w:sz w:val="20"/>
          <w:szCs w:val="20"/>
        </w:rPr>
        <w:t xml:space="preserve"> treatment N, P</w:t>
      </w:r>
      <w:r w:rsidRPr="00A83A8C">
        <w:rPr>
          <w:rFonts w:asciiTheme="majorBidi" w:hAnsiTheme="majorBidi" w:cstheme="majorBidi"/>
          <w:sz w:val="20"/>
          <w:szCs w:val="20"/>
        </w:rPr>
        <w:t xml:space="preserve"> </w:t>
      </w:r>
      <w:r w:rsidR="00BF2BA9" w:rsidRPr="00A83A8C">
        <w:rPr>
          <w:rFonts w:asciiTheme="majorBidi" w:hAnsiTheme="majorBidi" w:cstheme="majorBidi"/>
          <w:sz w:val="20"/>
          <w:szCs w:val="20"/>
        </w:rPr>
        <w:t xml:space="preserve">and </w:t>
      </w:r>
      <w:r w:rsidRPr="00A83A8C">
        <w:rPr>
          <w:rFonts w:asciiTheme="majorBidi" w:hAnsiTheme="majorBidi" w:cstheme="majorBidi"/>
          <w:sz w:val="20"/>
          <w:szCs w:val="20"/>
        </w:rPr>
        <w:t xml:space="preserve">K </w:t>
      </w:r>
      <w:r w:rsidR="004C0AC4" w:rsidRPr="00A83A8C">
        <w:rPr>
          <w:rFonts w:asciiTheme="majorBidi" w:hAnsiTheme="majorBidi" w:cstheme="majorBidi"/>
          <w:sz w:val="20"/>
          <w:szCs w:val="20"/>
        </w:rPr>
        <w:t>content in straw</w:t>
      </w:r>
      <w:r w:rsidRPr="00A83A8C">
        <w:rPr>
          <w:rFonts w:asciiTheme="majorBidi" w:hAnsiTheme="majorBidi" w:cstheme="majorBidi"/>
          <w:sz w:val="20"/>
          <w:szCs w:val="20"/>
        </w:rPr>
        <w:t xml:space="preserve"> with increase percent of </w:t>
      </w:r>
      <w:r w:rsidR="00BF2BA9" w:rsidRPr="00A83A8C">
        <w:rPr>
          <w:rFonts w:asciiTheme="majorBidi" w:hAnsiTheme="majorBidi" w:cstheme="majorBidi"/>
          <w:sz w:val="20"/>
          <w:szCs w:val="20"/>
        </w:rPr>
        <w:t>88.14</w:t>
      </w:r>
      <w:r w:rsidRPr="00A83A8C">
        <w:rPr>
          <w:rFonts w:asciiTheme="majorBidi" w:hAnsiTheme="majorBidi" w:cstheme="majorBidi"/>
          <w:sz w:val="20"/>
          <w:szCs w:val="20"/>
        </w:rPr>
        <w:t xml:space="preserve">, </w:t>
      </w:r>
      <w:r w:rsidR="00BF2BA9" w:rsidRPr="00A83A8C">
        <w:rPr>
          <w:rFonts w:asciiTheme="majorBidi" w:hAnsiTheme="majorBidi" w:cstheme="majorBidi"/>
          <w:sz w:val="20"/>
          <w:szCs w:val="20"/>
        </w:rPr>
        <w:t>151.79 and</w:t>
      </w:r>
      <w:r w:rsidRPr="00A83A8C">
        <w:rPr>
          <w:rFonts w:asciiTheme="majorBidi" w:hAnsiTheme="majorBidi" w:cstheme="majorBidi"/>
          <w:sz w:val="20"/>
          <w:szCs w:val="20"/>
        </w:rPr>
        <w:t xml:space="preserve"> </w:t>
      </w:r>
      <w:r w:rsidR="00BF2BA9" w:rsidRPr="00A83A8C">
        <w:rPr>
          <w:rFonts w:asciiTheme="majorBidi" w:hAnsiTheme="majorBidi" w:cstheme="majorBidi"/>
          <w:sz w:val="20"/>
          <w:szCs w:val="20"/>
        </w:rPr>
        <w:t>52.62</w:t>
      </w:r>
      <w:r w:rsidRPr="00A83A8C">
        <w:rPr>
          <w:rFonts w:asciiTheme="majorBidi" w:hAnsiTheme="majorBidi" w:cstheme="majorBidi"/>
          <w:sz w:val="20"/>
          <w:szCs w:val="20"/>
        </w:rPr>
        <w:t>%</w:t>
      </w:r>
      <w:r w:rsidR="00C77798" w:rsidRPr="00A83A8C">
        <w:rPr>
          <w:rFonts w:asciiTheme="majorBidi" w:hAnsiTheme="majorBidi" w:cstheme="majorBidi"/>
          <w:sz w:val="20"/>
          <w:szCs w:val="20"/>
        </w:rPr>
        <w:t>,</w:t>
      </w:r>
      <w:r w:rsidRPr="00A83A8C">
        <w:rPr>
          <w:rFonts w:asciiTheme="majorBidi" w:hAnsiTheme="majorBidi" w:cstheme="majorBidi"/>
          <w:sz w:val="20"/>
          <w:szCs w:val="20"/>
        </w:rPr>
        <w:t xml:space="preserve"> respectively</w:t>
      </w:r>
      <w:r w:rsidR="00C77798" w:rsidRPr="00A83A8C">
        <w:rPr>
          <w:rFonts w:asciiTheme="majorBidi" w:hAnsiTheme="majorBidi" w:cstheme="majorBidi"/>
          <w:sz w:val="20"/>
          <w:szCs w:val="20"/>
        </w:rPr>
        <w:t>,</w:t>
      </w:r>
      <w:r w:rsidRPr="00A83A8C">
        <w:rPr>
          <w:rFonts w:asciiTheme="majorBidi" w:hAnsiTheme="majorBidi" w:cstheme="majorBidi"/>
          <w:sz w:val="20"/>
          <w:szCs w:val="20"/>
        </w:rPr>
        <w:t xml:space="preserve"> </w:t>
      </w:r>
      <w:r w:rsidR="00A83A8C" w:rsidRPr="00A83A8C">
        <w:rPr>
          <w:rFonts w:asciiTheme="majorBidi" w:hAnsiTheme="majorBidi" w:cstheme="majorBidi"/>
          <w:sz w:val="20"/>
          <w:szCs w:val="20"/>
        </w:rPr>
        <w:t>while</w:t>
      </w:r>
      <w:r w:rsidR="004C0AC4" w:rsidRPr="00A83A8C">
        <w:rPr>
          <w:rFonts w:asciiTheme="majorBidi" w:hAnsiTheme="majorBidi" w:cstheme="majorBidi"/>
          <w:sz w:val="20"/>
          <w:szCs w:val="20"/>
        </w:rPr>
        <w:t xml:space="preserve"> </w:t>
      </w:r>
      <w:r w:rsidR="00C77798" w:rsidRPr="00A83A8C">
        <w:rPr>
          <w:rFonts w:asciiTheme="majorBidi" w:hAnsiTheme="majorBidi" w:cstheme="majorBidi"/>
          <w:sz w:val="20"/>
          <w:szCs w:val="20"/>
        </w:rPr>
        <w:t xml:space="preserve">the same treatment increased NPK content in grains by 81.83, 86.54 and 44.60%, respectively in </w:t>
      </w:r>
      <w:r w:rsidR="00A83A8C" w:rsidRPr="00A83A8C">
        <w:rPr>
          <w:rFonts w:asciiTheme="majorBidi" w:hAnsiTheme="majorBidi" w:cstheme="majorBidi"/>
          <w:sz w:val="20"/>
          <w:szCs w:val="20"/>
        </w:rPr>
        <w:t>compared</w:t>
      </w:r>
      <w:r w:rsidR="00C77798" w:rsidRPr="00A83A8C">
        <w:rPr>
          <w:rFonts w:asciiTheme="majorBidi" w:hAnsiTheme="majorBidi" w:cstheme="majorBidi"/>
          <w:sz w:val="20"/>
          <w:szCs w:val="20"/>
        </w:rPr>
        <w:t xml:space="preserve"> to check plot (A). </w:t>
      </w:r>
      <w:r w:rsidR="00A83A8C" w:rsidRPr="00A83A8C">
        <w:rPr>
          <w:rFonts w:asciiTheme="majorBidi" w:hAnsiTheme="majorBidi" w:cstheme="majorBidi"/>
          <w:sz w:val="20"/>
          <w:szCs w:val="20"/>
        </w:rPr>
        <w:t>But</w:t>
      </w:r>
      <w:r w:rsidR="00C77798" w:rsidRPr="00A83A8C">
        <w:rPr>
          <w:rFonts w:asciiTheme="majorBidi" w:hAnsiTheme="majorBidi" w:cstheme="majorBidi"/>
          <w:sz w:val="20"/>
          <w:szCs w:val="20"/>
        </w:rPr>
        <w:t xml:space="preserve"> </w:t>
      </w:r>
      <w:r w:rsidR="004C0AC4" w:rsidRPr="00A83A8C">
        <w:rPr>
          <w:rFonts w:asciiTheme="majorBidi" w:hAnsiTheme="majorBidi" w:cstheme="majorBidi"/>
          <w:sz w:val="20"/>
          <w:szCs w:val="20"/>
        </w:rPr>
        <w:t>the Na content in straw</w:t>
      </w:r>
      <w:r w:rsidR="00C77798" w:rsidRPr="00A83A8C">
        <w:rPr>
          <w:rFonts w:asciiTheme="majorBidi" w:hAnsiTheme="majorBidi" w:cstheme="majorBidi"/>
          <w:sz w:val="20"/>
          <w:szCs w:val="20"/>
        </w:rPr>
        <w:t xml:space="preserve"> and grains</w:t>
      </w:r>
      <w:r w:rsidR="004C0AC4" w:rsidRPr="00A83A8C">
        <w:rPr>
          <w:rFonts w:asciiTheme="majorBidi" w:hAnsiTheme="majorBidi" w:cstheme="majorBidi"/>
          <w:sz w:val="20"/>
          <w:szCs w:val="20"/>
        </w:rPr>
        <w:t xml:space="preserve"> decreased by </w:t>
      </w:r>
      <w:r w:rsidR="00BF2BA9" w:rsidRPr="00A83A8C">
        <w:rPr>
          <w:rFonts w:asciiTheme="majorBidi" w:hAnsiTheme="majorBidi" w:cstheme="majorBidi"/>
          <w:sz w:val="20"/>
          <w:szCs w:val="20"/>
        </w:rPr>
        <w:t>69.39</w:t>
      </w:r>
      <w:r w:rsidR="00C77798" w:rsidRPr="00A83A8C">
        <w:rPr>
          <w:rFonts w:asciiTheme="majorBidi" w:hAnsiTheme="majorBidi" w:cstheme="majorBidi"/>
          <w:sz w:val="20"/>
          <w:szCs w:val="20"/>
        </w:rPr>
        <w:t xml:space="preserve"> and 90.85</w:t>
      </w:r>
      <w:r w:rsidR="004C0AC4" w:rsidRPr="00A83A8C">
        <w:rPr>
          <w:rFonts w:asciiTheme="majorBidi" w:hAnsiTheme="majorBidi" w:cstheme="majorBidi"/>
          <w:sz w:val="20"/>
          <w:szCs w:val="20"/>
        </w:rPr>
        <w:t>%</w:t>
      </w:r>
      <w:r w:rsidR="00BF2BA9" w:rsidRPr="00A83A8C">
        <w:rPr>
          <w:rFonts w:asciiTheme="majorBidi" w:hAnsiTheme="majorBidi" w:cstheme="majorBidi"/>
          <w:sz w:val="20"/>
          <w:szCs w:val="20"/>
        </w:rPr>
        <w:t xml:space="preserve"> in </w:t>
      </w:r>
      <w:r w:rsidR="00A83A8C" w:rsidRPr="00A83A8C">
        <w:rPr>
          <w:rFonts w:asciiTheme="majorBidi" w:hAnsiTheme="majorBidi" w:cstheme="majorBidi"/>
          <w:sz w:val="20"/>
          <w:szCs w:val="20"/>
        </w:rPr>
        <w:t>compared</w:t>
      </w:r>
      <w:r w:rsidR="00BF2BA9" w:rsidRPr="00A83A8C">
        <w:rPr>
          <w:rFonts w:asciiTheme="majorBidi" w:hAnsiTheme="majorBidi" w:cstheme="majorBidi"/>
          <w:sz w:val="20"/>
          <w:szCs w:val="20"/>
        </w:rPr>
        <w:t xml:space="preserve"> to check plot (A)</w:t>
      </w:r>
      <w:r w:rsidR="004C0AC4" w:rsidRPr="00A83A8C">
        <w:rPr>
          <w:rFonts w:asciiTheme="majorBidi" w:hAnsiTheme="majorBidi" w:cstheme="majorBidi"/>
          <w:sz w:val="20"/>
          <w:szCs w:val="20"/>
        </w:rPr>
        <w:t>.</w:t>
      </w:r>
      <w:r w:rsidRPr="00A83A8C">
        <w:rPr>
          <w:rFonts w:asciiTheme="majorBidi" w:hAnsiTheme="majorBidi" w:cstheme="majorBidi"/>
          <w:sz w:val="20"/>
          <w:szCs w:val="20"/>
        </w:rPr>
        <w:t xml:space="preserve"> </w:t>
      </w:r>
    </w:p>
    <w:p w14:paraId="795B2A3B" w14:textId="55DE1791" w:rsidR="00E34B27" w:rsidRPr="00A83A8C" w:rsidRDefault="00BF2BA9" w:rsidP="00A83A8C">
      <w:pPr>
        <w:autoSpaceDE w:val="0"/>
        <w:autoSpaceDN w:val="0"/>
        <w:bidi w:val="0"/>
        <w:ind w:firstLine="180"/>
        <w:jc w:val="both"/>
        <w:rPr>
          <w:rFonts w:asciiTheme="majorBidi" w:hAnsiTheme="majorBidi" w:cstheme="majorBidi"/>
          <w:sz w:val="20"/>
          <w:szCs w:val="20"/>
        </w:rPr>
      </w:pPr>
      <w:r w:rsidRPr="00A83A8C">
        <w:rPr>
          <w:rFonts w:asciiTheme="majorBidi" w:hAnsiTheme="majorBidi" w:cstheme="majorBidi"/>
          <w:sz w:val="20"/>
          <w:szCs w:val="20"/>
        </w:rPr>
        <w:t xml:space="preserve">Concerning the effect of foliar application, the Nano-Si foliar application displayed an overall improvement in Nutrient contents (N, P, K and Na) than without foliar application. The Nano-Si </w:t>
      </w:r>
      <w:r w:rsidR="00324C69" w:rsidRPr="00A83A8C">
        <w:rPr>
          <w:rFonts w:asciiTheme="majorBidi" w:hAnsiTheme="majorBidi" w:cstheme="majorBidi"/>
          <w:sz w:val="20"/>
          <w:szCs w:val="20"/>
        </w:rPr>
        <w:t xml:space="preserve">foliar application </w:t>
      </w:r>
      <w:r w:rsidRPr="00A83A8C">
        <w:rPr>
          <w:rFonts w:asciiTheme="majorBidi" w:hAnsiTheme="majorBidi" w:cstheme="majorBidi"/>
          <w:sz w:val="20"/>
          <w:szCs w:val="20"/>
        </w:rPr>
        <w:t>at a rate of 2 mmol L</w:t>
      </w:r>
      <w:r w:rsidRPr="00A83A8C">
        <w:rPr>
          <w:rFonts w:asciiTheme="majorBidi" w:hAnsiTheme="majorBidi" w:cstheme="majorBidi"/>
          <w:sz w:val="20"/>
          <w:szCs w:val="20"/>
          <w:vertAlign w:val="superscript"/>
        </w:rPr>
        <w:t>-1</w:t>
      </w:r>
      <w:r w:rsidRPr="00A83A8C">
        <w:rPr>
          <w:rFonts w:asciiTheme="majorBidi" w:hAnsiTheme="majorBidi" w:cstheme="majorBidi"/>
          <w:sz w:val="20"/>
          <w:szCs w:val="20"/>
        </w:rPr>
        <w:t xml:space="preserve"> significantly (p&lt;0.05) increased N, P and K content in straw by 32.38, 22.40 and 3.68%</w:t>
      </w:r>
      <w:r w:rsidR="00C77798" w:rsidRPr="00A83A8C">
        <w:rPr>
          <w:rFonts w:asciiTheme="majorBidi" w:hAnsiTheme="majorBidi" w:cstheme="majorBidi"/>
          <w:sz w:val="20"/>
          <w:szCs w:val="20"/>
        </w:rPr>
        <w:t>, in grains by 19.09,</w:t>
      </w:r>
      <w:r w:rsidR="006A23F0" w:rsidRPr="00A83A8C">
        <w:rPr>
          <w:rFonts w:asciiTheme="majorBidi" w:hAnsiTheme="majorBidi" w:cstheme="majorBidi"/>
          <w:sz w:val="20"/>
          <w:szCs w:val="20"/>
        </w:rPr>
        <w:t xml:space="preserve"> 6.08 and 6.26%,</w:t>
      </w:r>
      <w:r w:rsidR="00C77798" w:rsidRPr="00A83A8C">
        <w:rPr>
          <w:rFonts w:asciiTheme="majorBidi" w:hAnsiTheme="majorBidi" w:cstheme="majorBidi"/>
          <w:sz w:val="20"/>
          <w:szCs w:val="20"/>
        </w:rPr>
        <w:t xml:space="preserve"> </w:t>
      </w:r>
      <w:r w:rsidRPr="00A83A8C">
        <w:rPr>
          <w:rFonts w:asciiTheme="majorBidi" w:hAnsiTheme="majorBidi" w:cstheme="majorBidi"/>
          <w:sz w:val="20"/>
          <w:szCs w:val="20"/>
        </w:rPr>
        <w:t xml:space="preserve"> respectively</w:t>
      </w:r>
      <w:r w:rsidR="00324C69" w:rsidRPr="00A83A8C">
        <w:rPr>
          <w:rFonts w:asciiTheme="majorBidi" w:hAnsiTheme="majorBidi" w:cstheme="majorBidi"/>
          <w:sz w:val="20"/>
          <w:szCs w:val="20"/>
        </w:rPr>
        <w:t xml:space="preserve"> in </w:t>
      </w:r>
      <w:r w:rsidR="00A83A8C" w:rsidRPr="00A83A8C">
        <w:rPr>
          <w:rFonts w:asciiTheme="majorBidi" w:hAnsiTheme="majorBidi" w:cstheme="majorBidi"/>
          <w:sz w:val="20"/>
          <w:szCs w:val="20"/>
        </w:rPr>
        <w:t>compared</w:t>
      </w:r>
      <w:r w:rsidR="00324C69" w:rsidRPr="00A83A8C">
        <w:rPr>
          <w:rFonts w:asciiTheme="majorBidi" w:hAnsiTheme="majorBidi" w:cstheme="majorBidi"/>
          <w:sz w:val="20"/>
          <w:szCs w:val="20"/>
        </w:rPr>
        <w:t xml:space="preserve"> to </w:t>
      </w:r>
      <w:r w:rsidR="00324C69" w:rsidRPr="00A83A8C">
        <w:rPr>
          <w:rFonts w:asciiTheme="majorBidi" w:hAnsiTheme="majorBidi" w:cstheme="majorBidi"/>
          <w:sz w:val="20"/>
          <w:szCs w:val="20"/>
        </w:rPr>
        <w:lastRenderedPageBreak/>
        <w:t xml:space="preserve">without foliar application, but, </w:t>
      </w:r>
      <w:proofErr w:type="gramStart"/>
      <w:r w:rsidR="00324C69" w:rsidRPr="00A83A8C">
        <w:rPr>
          <w:rFonts w:asciiTheme="majorBidi" w:hAnsiTheme="majorBidi" w:cstheme="majorBidi"/>
          <w:sz w:val="20"/>
          <w:szCs w:val="20"/>
        </w:rPr>
        <w:t>its</w:t>
      </w:r>
      <w:proofErr w:type="gramEnd"/>
      <w:r w:rsidR="00324C69" w:rsidRPr="00A83A8C">
        <w:rPr>
          <w:rFonts w:asciiTheme="majorBidi" w:hAnsiTheme="majorBidi" w:cstheme="majorBidi"/>
          <w:sz w:val="20"/>
          <w:szCs w:val="20"/>
        </w:rPr>
        <w:t xml:space="preserve"> decreased the Na content in straw</w:t>
      </w:r>
      <w:r w:rsidR="006A23F0" w:rsidRPr="00A83A8C">
        <w:rPr>
          <w:rFonts w:asciiTheme="majorBidi" w:hAnsiTheme="majorBidi" w:cstheme="majorBidi"/>
          <w:sz w:val="20"/>
          <w:szCs w:val="20"/>
        </w:rPr>
        <w:t xml:space="preserve">  and grains</w:t>
      </w:r>
      <w:r w:rsidR="00324C69" w:rsidRPr="00A83A8C">
        <w:rPr>
          <w:rFonts w:asciiTheme="majorBidi" w:hAnsiTheme="majorBidi" w:cstheme="majorBidi"/>
          <w:sz w:val="20"/>
          <w:szCs w:val="20"/>
        </w:rPr>
        <w:t xml:space="preserve"> by 25.38</w:t>
      </w:r>
      <w:r w:rsidR="006A23F0" w:rsidRPr="00A83A8C">
        <w:rPr>
          <w:rFonts w:asciiTheme="majorBidi" w:hAnsiTheme="majorBidi" w:cstheme="majorBidi"/>
          <w:sz w:val="20"/>
          <w:szCs w:val="20"/>
        </w:rPr>
        <w:t xml:space="preserve"> and 30.54</w:t>
      </w:r>
      <w:r w:rsidR="00324C69" w:rsidRPr="00A83A8C">
        <w:rPr>
          <w:rFonts w:asciiTheme="majorBidi" w:hAnsiTheme="majorBidi" w:cstheme="majorBidi"/>
          <w:sz w:val="20"/>
          <w:szCs w:val="20"/>
        </w:rPr>
        <w:t>%</w:t>
      </w:r>
      <w:r w:rsidR="006A23F0" w:rsidRPr="00A83A8C">
        <w:rPr>
          <w:rFonts w:asciiTheme="majorBidi" w:hAnsiTheme="majorBidi" w:cstheme="majorBidi"/>
          <w:sz w:val="20"/>
          <w:szCs w:val="20"/>
        </w:rPr>
        <w:t xml:space="preserve"> , </w:t>
      </w:r>
      <w:r w:rsidR="00324C69" w:rsidRPr="00A83A8C">
        <w:rPr>
          <w:rFonts w:asciiTheme="majorBidi" w:hAnsiTheme="majorBidi" w:cstheme="majorBidi"/>
          <w:sz w:val="20"/>
          <w:szCs w:val="20"/>
        </w:rPr>
        <w:t>respectively in compare to without foliar application</w:t>
      </w:r>
      <w:r w:rsidR="006A23F0" w:rsidRPr="00A83A8C">
        <w:rPr>
          <w:rFonts w:asciiTheme="majorBidi" w:hAnsiTheme="majorBidi" w:cstheme="majorBidi"/>
          <w:sz w:val="20"/>
          <w:szCs w:val="20"/>
        </w:rPr>
        <w:t>.</w:t>
      </w:r>
      <w:r w:rsidR="00E34B27" w:rsidRPr="00A83A8C">
        <w:rPr>
          <w:rFonts w:asciiTheme="majorBidi" w:hAnsiTheme="majorBidi" w:cstheme="majorBidi"/>
          <w:sz w:val="20"/>
          <w:szCs w:val="20"/>
        </w:rPr>
        <w:t xml:space="preserve"> These results are in agreement with that obtained by </w:t>
      </w:r>
      <w:r w:rsidR="00E34B27" w:rsidRPr="00A83A8C">
        <w:rPr>
          <w:rFonts w:asciiTheme="majorBidi" w:hAnsiTheme="majorBidi" w:cstheme="majorBidi"/>
          <w:b/>
          <w:bCs/>
          <w:sz w:val="20"/>
          <w:szCs w:val="20"/>
        </w:rPr>
        <w:fldChar w:fldCharType="begin">
          <w:fldData xml:space="preserve">PEVuZE5vdGU+PENpdGU+PEF1dGhvcj5RYWRvczwvQXV0aG9yPjxZZWFyPjIwMTU8L1llYXI+PFJl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</w:fldData>
        </w:fldChar>
      </w:r>
      <w:r w:rsidR="00F0663E" w:rsidRPr="00A83A8C">
        <w:rPr>
          <w:rFonts w:asciiTheme="majorBidi" w:hAnsiTheme="majorBidi" w:cstheme="majorBidi"/>
          <w:b/>
          <w:bCs/>
          <w:sz w:val="20"/>
          <w:szCs w:val="20"/>
        </w:rPr>
        <w:instrText xml:space="preserve"> ADDIN EN.CITE </w:instrText>
      </w:r>
      <w:r w:rsidR="00F0663E" w:rsidRPr="00A83A8C">
        <w:rPr>
          <w:rFonts w:asciiTheme="majorBidi" w:hAnsiTheme="majorBidi" w:cstheme="majorBidi"/>
          <w:b/>
          <w:bCs/>
          <w:sz w:val="20"/>
          <w:szCs w:val="20"/>
        </w:rPr>
        <w:fldChar w:fldCharType="begin">
          <w:fldData xml:space="preserve">PEVuZE5vdGU+PENpdGU+PEF1dGhvcj5RYWRvczwvQXV0aG9yPjxZZWFyPjIwMTU8L1llYXI+PFJl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</w:fldData>
        </w:fldChar>
      </w:r>
      <w:r w:rsidR="00F0663E" w:rsidRPr="00A83A8C">
        <w:rPr>
          <w:rFonts w:asciiTheme="majorBidi" w:hAnsiTheme="majorBidi" w:cstheme="majorBidi"/>
          <w:b/>
          <w:bCs/>
          <w:sz w:val="20"/>
          <w:szCs w:val="20"/>
        </w:rPr>
        <w:instrText xml:space="preserve"> ADDIN EN.CITE.DATA </w:instrText>
      </w:r>
      <w:r w:rsidR="00F0663E" w:rsidRPr="00A83A8C">
        <w:rPr>
          <w:rFonts w:asciiTheme="majorBidi" w:hAnsiTheme="majorBidi" w:cstheme="majorBidi"/>
          <w:b/>
          <w:bCs/>
          <w:sz w:val="20"/>
          <w:szCs w:val="20"/>
        </w:rPr>
      </w:r>
      <w:r w:rsidR="00F0663E" w:rsidRPr="00A83A8C">
        <w:rPr>
          <w:rFonts w:asciiTheme="majorBidi" w:hAnsiTheme="majorBidi" w:cstheme="majorBidi"/>
          <w:b/>
          <w:bCs/>
          <w:sz w:val="20"/>
          <w:szCs w:val="20"/>
        </w:rPr>
        <w:fldChar w:fldCharType="end"/>
      </w:r>
      <w:r w:rsidR="00E34B27" w:rsidRPr="00A83A8C">
        <w:rPr>
          <w:rFonts w:asciiTheme="majorBidi" w:hAnsiTheme="majorBidi" w:cstheme="majorBidi"/>
          <w:b/>
          <w:bCs/>
          <w:sz w:val="20"/>
          <w:szCs w:val="20"/>
        </w:rPr>
      </w:r>
      <w:r w:rsidR="00E34B27" w:rsidRPr="00A83A8C">
        <w:rPr>
          <w:rFonts w:asciiTheme="majorBidi" w:hAnsiTheme="majorBidi" w:cstheme="majorBidi"/>
          <w:b/>
          <w:bCs/>
          <w:sz w:val="20"/>
          <w:szCs w:val="20"/>
        </w:rPr>
        <w:fldChar w:fldCharType="separate"/>
      </w:r>
      <w:r w:rsidR="00F0663E" w:rsidRPr="00A83A8C">
        <w:rPr>
          <w:rFonts w:asciiTheme="majorBidi" w:hAnsiTheme="majorBidi" w:cstheme="majorBidi"/>
          <w:b/>
          <w:bCs/>
          <w:noProof/>
          <w:sz w:val="20"/>
          <w:szCs w:val="20"/>
        </w:rPr>
        <w:t xml:space="preserve">(Qados, 2015; Sabaghnia &amp; Janmohammadi, 2015; </w:t>
      </w:r>
      <w:r w:rsidR="00F0663E" w:rsidRPr="00A83A8C">
        <w:rPr>
          <w:rFonts w:asciiTheme="majorBidi" w:hAnsiTheme="majorBidi" w:cstheme="majorBidi"/>
          <w:b/>
          <w:bCs/>
          <w:noProof/>
          <w:sz w:val="20"/>
          <w:szCs w:val="20"/>
        </w:rPr>
        <w:t>Tantawy, Salama, El-Nemr, &amp; Abdel-Mawgoud, 2015)</w:t>
      </w:r>
      <w:r w:rsidR="00E34B27" w:rsidRPr="00A83A8C">
        <w:rPr>
          <w:rFonts w:asciiTheme="majorBidi" w:hAnsiTheme="majorBidi" w:cstheme="majorBidi"/>
          <w:b/>
          <w:bCs/>
          <w:sz w:val="20"/>
          <w:szCs w:val="20"/>
        </w:rPr>
        <w:fldChar w:fldCharType="end"/>
      </w:r>
      <w:r w:rsidR="00E34B27" w:rsidRPr="00A83A8C">
        <w:rPr>
          <w:rFonts w:asciiTheme="majorBidi" w:hAnsiTheme="majorBidi" w:cstheme="majorBidi"/>
          <w:sz w:val="20"/>
          <w:szCs w:val="20"/>
        </w:rPr>
        <w:t>, they found that Nano-</w:t>
      </w:r>
      <w:r w:rsidR="003E472A" w:rsidRPr="00A83A8C">
        <w:rPr>
          <w:rFonts w:asciiTheme="majorBidi" w:hAnsiTheme="majorBidi" w:cstheme="majorBidi"/>
          <w:sz w:val="20"/>
          <w:szCs w:val="20"/>
        </w:rPr>
        <w:t>Silica</w:t>
      </w:r>
      <w:r w:rsidR="00E34B27" w:rsidRPr="00A83A8C">
        <w:rPr>
          <w:rFonts w:asciiTheme="majorBidi" w:hAnsiTheme="majorBidi" w:cstheme="majorBidi"/>
          <w:sz w:val="20"/>
          <w:szCs w:val="20"/>
        </w:rPr>
        <w:t xml:space="preserve"> application led to increase K uptake and decrease Na uptake by </w:t>
      </w:r>
      <w:proofErr w:type="spellStart"/>
      <w:r w:rsidR="00E34B27" w:rsidRPr="00A83A8C">
        <w:rPr>
          <w:rFonts w:asciiTheme="majorBidi" w:hAnsiTheme="majorBidi" w:cstheme="majorBidi"/>
          <w:sz w:val="20"/>
          <w:szCs w:val="20"/>
        </w:rPr>
        <w:t>faba</w:t>
      </w:r>
      <w:proofErr w:type="spellEnd"/>
      <w:r w:rsidR="00E34B27" w:rsidRPr="00A83A8C">
        <w:rPr>
          <w:rFonts w:asciiTheme="majorBidi" w:hAnsiTheme="majorBidi" w:cstheme="majorBidi"/>
          <w:sz w:val="20"/>
          <w:szCs w:val="20"/>
        </w:rPr>
        <w:t xml:space="preserve"> bean plant which result in osmotic adjustment that encourage nutrients uptake and hence increase plant tolerance to salinity. </w:t>
      </w:r>
    </w:p>
    <w:p w14:paraId="66F9DE51" w14:textId="77777777" w:rsidR="005562DD" w:rsidRDefault="005562DD" w:rsidP="00A83A8C">
      <w:pPr>
        <w:autoSpaceDE w:val="0"/>
        <w:autoSpaceDN w:val="0"/>
        <w:bidi w:val="0"/>
        <w:ind w:firstLine="180"/>
        <w:jc w:val="center"/>
        <w:rPr>
          <w:rFonts w:asciiTheme="majorBidi" w:hAnsiTheme="majorBidi" w:cstheme="majorBidi"/>
          <w:sz w:val="20"/>
          <w:szCs w:val="20"/>
        </w:rPr>
        <w:sectPr w:rsidR="005562DD" w:rsidSect="005562DD">
          <w:type w:val="continuous"/>
          <w:pgSz w:w="11906" w:h="16838"/>
          <w:pgMar w:top="1440" w:right="1080" w:bottom="1440" w:left="1080" w:header="709" w:footer="709" w:gutter="0"/>
          <w:cols w:num="2" w:space="288"/>
          <w:rtlGutter/>
          <w:docGrid w:linePitch="360"/>
        </w:sectPr>
      </w:pPr>
    </w:p>
    <w:p w14:paraId="21718F7A" w14:textId="77777777" w:rsidR="005562DD" w:rsidRDefault="005562DD" w:rsidP="00A83A8C">
      <w:pPr>
        <w:autoSpaceDE w:val="0"/>
        <w:autoSpaceDN w:val="0"/>
        <w:bidi w:val="0"/>
        <w:ind w:firstLine="180"/>
        <w:jc w:val="center"/>
        <w:rPr>
          <w:rFonts w:asciiTheme="majorBidi" w:hAnsiTheme="majorBidi" w:cstheme="majorBidi"/>
          <w:sz w:val="20"/>
          <w:szCs w:val="20"/>
        </w:rPr>
      </w:pPr>
    </w:p>
    <w:p w14:paraId="39700F72" w14:textId="1AD2BB8B" w:rsidR="00324C69" w:rsidRPr="00A83A8C" w:rsidRDefault="00324C69" w:rsidP="005562DD">
      <w:pPr>
        <w:autoSpaceDE w:val="0"/>
        <w:autoSpaceDN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Table (</w:t>
      </w:r>
      <w:r w:rsidR="00E34B27" w:rsidRPr="00A83A8C">
        <w:rPr>
          <w:rFonts w:asciiTheme="majorBidi" w:hAnsiTheme="majorBidi" w:cstheme="majorBidi"/>
          <w:sz w:val="20"/>
          <w:szCs w:val="20"/>
        </w:rPr>
        <w:t>6</w:t>
      </w:r>
      <w:r w:rsidRPr="00A83A8C">
        <w:rPr>
          <w:rFonts w:asciiTheme="majorBidi" w:hAnsiTheme="majorBidi" w:cstheme="majorBidi"/>
          <w:sz w:val="20"/>
          <w:szCs w:val="20"/>
        </w:rPr>
        <w:t xml:space="preserve">): Effect of soil amendments and nano </w:t>
      </w:r>
      <w:r w:rsidR="003E472A" w:rsidRPr="00A83A8C">
        <w:rPr>
          <w:rFonts w:asciiTheme="majorBidi" w:hAnsiTheme="majorBidi" w:cstheme="majorBidi"/>
          <w:sz w:val="20"/>
          <w:szCs w:val="20"/>
        </w:rPr>
        <w:t>silica</w:t>
      </w:r>
      <w:r w:rsidRPr="00A83A8C">
        <w:rPr>
          <w:rFonts w:asciiTheme="majorBidi" w:hAnsiTheme="majorBidi" w:cstheme="majorBidi"/>
          <w:sz w:val="20"/>
          <w:szCs w:val="20"/>
        </w:rPr>
        <w:t xml:space="preserve"> foliar application on nutrient contents (%) in grains and straw of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072"/>
        <w:gridCol w:w="1122"/>
        <w:gridCol w:w="936"/>
        <w:gridCol w:w="1122"/>
        <w:gridCol w:w="1122"/>
        <w:gridCol w:w="936"/>
        <w:gridCol w:w="938"/>
        <w:gridCol w:w="988"/>
        <w:gridCol w:w="986"/>
      </w:tblGrid>
      <w:tr w:rsidR="000005A3" w:rsidRPr="00A83A8C" w14:paraId="65F270E6" w14:textId="77777777" w:rsidTr="00CC1B93">
        <w:trPr>
          <w:trHeight w:val="379"/>
        </w:trPr>
        <w:tc>
          <w:tcPr>
            <w:tcW w:w="909" w:type="pct"/>
            <w:gridSpan w:val="2"/>
            <w:tcBorders>
              <w:left w:val="nil"/>
              <w:bottom w:val="nil"/>
              <w:right w:val="nil"/>
            </w:tcBorders>
            <w:shd w:val="clear" w:color="auto" w:fill="auto"/>
            <w:vAlign w:val="center"/>
            <w:hideMark/>
          </w:tcPr>
          <w:p w14:paraId="1B0D658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Parameters</w:t>
            </w:r>
          </w:p>
        </w:tc>
        <w:tc>
          <w:tcPr>
            <w:tcW w:w="1033" w:type="pct"/>
            <w:gridSpan w:val="2"/>
            <w:tcBorders>
              <w:left w:val="nil"/>
              <w:bottom w:val="nil"/>
              <w:right w:val="nil"/>
            </w:tcBorders>
            <w:shd w:val="clear" w:color="auto" w:fill="auto"/>
            <w:vAlign w:val="center"/>
            <w:hideMark/>
          </w:tcPr>
          <w:p w14:paraId="6BFDA39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N (%)</w:t>
            </w:r>
          </w:p>
        </w:tc>
        <w:tc>
          <w:tcPr>
            <w:tcW w:w="1125" w:type="pct"/>
            <w:gridSpan w:val="2"/>
            <w:tcBorders>
              <w:left w:val="nil"/>
              <w:bottom w:val="nil"/>
              <w:right w:val="nil"/>
            </w:tcBorders>
            <w:shd w:val="clear" w:color="auto" w:fill="auto"/>
            <w:vAlign w:val="center"/>
            <w:hideMark/>
          </w:tcPr>
          <w:p w14:paraId="7C79E21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P (%)</w:t>
            </w:r>
          </w:p>
        </w:tc>
        <w:tc>
          <w:tcPr>
            <w:tcW w:w="941" w:type="pct"/>
            <w:gridSpan w:val="2"/>
            <w:tcBorders>
              <w:left w:val="nil"/>
              <w:bottom w:val="nil"/>
              <w:right w:val="nil"/>
            </w:tcBorders>
            <w:shd w:val="clear" w:color="auto" w:fill="auto"/>
            <w:vAlign w:val="center"/>
            <w:hideMark/>
          </w:tcPr>
          <w:p w14:paraId="6AE3B7D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K (%)</w:t>
            </w:r>
          </w:p>
        </w:tc>
        <w:tc>
          <w:tcPr>
            <w:tcW w:w="992" w:type="pct"/>
            <w:gridSpan w:val="2"/>
            <w:tcBorders>
              <w:left w:val="nil"/>
              <w:bottom w:val="nil"/>
              <w:right w:val="nil"/>
            </w:tcBorders>
            <w:shd w:val="clear" w:color="auto" w:fill="auto"/>
            <w:vAlign w:val="center"/>
            <w:hideMark/>
          </w:tcPr>
          <w:p w14:paraId="3D1190F2"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Na (%)</w:t>
            </w:r>
          </w:p>
        </w:tc>
      </w:tr>
      <w:tr w:rsidR="000005A3" w:rsidRPr="00A83A8C" w14:paraId="5B451C41" w14:textId="77777777" w:rsidTr="00CC1B93">
        <w:trPr>
          <w:trHeight w:val="333"/>
        </w:trPr>
        <w:tc>
          <w:tcPr>
            <w:tcW w:w="909" w:type="pct"/>
            <w:gridSpan w:val="2"/>
            <w:tcBorders>
              <w:top w:val="nil"/>
              <w:left w:val="nil"/>
              <w:bottom w:val="single" w:sz="4" w:space="0" w:color="auto"/>
              <w:right w:val="nil"/>
            </w:tcBorders>
            <w:shd w:val="clear" w:color="auto" w:fill="auto"/>
            <w:vAlign w:val="center"/>
            <w:hideMark/>
          </w:tcPr>
          <w:p w14:paraId="20E2115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Treatments</w:t>
            </w:r>
          </w:p>
        </w:tc>
        <w:tc>
          <w:tcPr>
            <w:tcW w:w="563" w:type="pct"/>
            <w:tcBorders>
              <w:top w:val="nil"/>
              <w:left w:val="nil"/>
              <w:bottom w:val="single" w:sz="4" w:space="0" w:color="auto"/>
              <w:right w:val="nil"/>
            </w:tcBorders>
            <w:shd w:val="clear" w:color="auto" w:fill="auto"/>
            <w:vAlign w:val="center"/>
            <w:hideMark/>
          </w:tcPr>
          <w:p w14:paraId="1BC095D2"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Straw</w:t>
            </w:r>
          </w:p>
        </w:tc>
        <w:tc>
          <w:tcPr>
            <w:tcW w:w="470" w:type="pct"/>
            <w:tcBorders>
              <w:top w:val="nil"/>
              <w:left w:val="nil"/>
              <w:bottom w:val="single" w:sz="4" w:space="0" w:color="auto"/>
              <w:right w:val="nil"/>
            </w:tcBorders>
            <w:shd w:val="clear" w:color="auto" w:fill="auto"/>
            <w:vAlign w:val="center"/>
            <w:hideMark/>
          </w:tcPr>
          <w:p w14:paraId="464050E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Grain</w:t>
            </w:r>
          </w:p>
        </w:tc>
        <w:tc>
          <w:tcPr>
            <w:tcW w:w="563" w:type="pct"/>
            <w:tcBorders>
              <w:top w:val="nil"/>
              <w:left w:val="nil"/>
              <w:bottom w:val="single" w:sz="4" w:space="0" w:color="auto"/>
              <w:right w:val="nil"/>
            </w:tcBorders>
            <w:shd w:val="clear" w:color="auto" w:fill="auto"/>
            <w:vAlign w:val="center"/>
            <w:hideMark/>
          </w:tcPr>
          <w:p w14:paraId="2C6BE5C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Straw</w:t>
            </w:r>
          </w:p>
        </w:tc>
        <w:tc>
          <w:tcPr>
            <w:tcW w:w="563" w:type="pct"/>
            <w:tcBorders>
              <w:top w:val="nil"/>
              <w:left w:val="nil"/>
              <w:bottom w:val="single" w:sz="4" w:space="0" w:color="auto"/>
              <w:right w:val="nil"/>
            </w:tcBorders>
            <w:shd w:val="clear" w:color="auto" w:fill="auto"/>
            <w:vAlign w:val="center"/>
            <w:hideMark/>
          </w:tcPr>
          <w:p w14:paraId="425A46C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Grain</w:t>
            </w:r>
          </w:p>
        </w:tc>
        <w:tc>
          <w:tcPr>
            <w:tcW w:w="470" w:type="pct"/>
            <w:tcBorders>
              <w:top w:val="nil"/>
              <w:left w:val="nil"/>
              <w:bottom w:val="single" w:sz="4" w:space="0" w:color="auto"/>
              <w:right w:val="nil"/>
            </w:tcBorders>
            <w:shd w:val="clear" w:color="auto" w:fill="auto"/>
            <w:vAlign w:val="center"/>
            <w:hideMark/>
          </w:tcPr>
          <w:p w14:paraId="1C591695"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Straw</w:t>
            </w:r>
          </w:p>
        </w:tc>
        <w:tc>
          <w:tcPr>
            <w:tcW w:w="470" w:type="pct"/>
            <w:tcBorders>
              <w:top w:val="nil"/>
              <w:left w:val="nil"/>
              <w:bottom w:val="single" w:sz="4" w:space="0" w:color="auto"/>
              <w:right w:val="nil"/>
            </w:tcBorders>
            <w:shd w:val="clear" w:color="auto" w:fill="auto"/>
            <w:vAlign w:val="center"/>
            <w:hideMark/>
          </w:tcPr>
          <w:p w14:paraId="20C41C0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Grain</w:t>
            </w:r>
          </w:p>
        </w:tc>
        <w:tc>
          <w:tcPr>
            <w:tcW w:w="496" w:type="pct"/>
            <w:tcBorders>
              <w:top w:val="nil"/>
              <w:left w:val="nil"/>
              <w:bottom w:val="single" w:sz="4" w:space="0" w:color="auto"/>
              <w:right w:val="nil"/>
            </w:tcBorders>
            <w:shd w:val="clear" w:color="auto" w:fill="auto"/>
            <w:vAlign w:val="center"/>
            <w:hideMark/>
          </w:tcPr>
          <w:p w14:paraId="1E73565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Straw</w:t>
            </w:r>
          </w:p>
        </w:tc>
        <w:tc>
          <w:tcPr>
            <w:tcW w:w="496" w:type="pct"/>
            <w:tcBorders>
              <w:top w:val="nil"/>
              <w:left w:val="nil"/>
              <w:bottom w:val="single" w:sz="4" w:space="0" w:color="auto"/>
              <w:right w:val="nil"/>
            </w:tcBorders>
            <w:shd w:val="clear" w:color="auto" w:fill="auto"/>
            <w:vAlign w:val="center"/>
            <w:hideMark/>
          </w:tcPr>
          <w:p w14:paraId="49C30FE2"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Grain</w:t>
            </w:r>
          </w:p>
        </w:tc>
      </w:tr>
      <w:tr w:rsidR="000005A3" w:rsidRPr="00A83A8C" w14:paraId="47E998FF" w14:textId="77777777" w:rsidTr="00CC1B93">
        <w:trPr>
          <w:trHeight w:val="394"/>
        </w:trPr>
        <w:tc>
          <w:tcPr>
            <w:tcW w:w="371" w:type="pct"/>
            <w:vMerge w:val="restart"/>
            <w:tcBorders>
              <w:left w:val="nil"/>
              <w:bottom w:val="nil"/>
              <w:right w:val="nil"/>
            </w:tcBorders>
            <w:shd w:val="clear" w:color="auto" w:fill="auto"/>
            <w:textDirection w:val="btLr"/>
            <w:vAlign w:val="center"/>
            <w:hideMark/>
          </w:tcPr>
          <w:p w14:paraId="0559CA93" w14:textId="77777777" w:rsidR="000005A3" w:rsidRPr="00A83A8C" w:rsidRDefault="00BF2BA9"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S</w:t>
            </w:r>
            <w:r w:rsidR="000005A3" w:rsidRPr="00A83A8C">
              <w:rPr>
                <w:rFonts w:asciiTheme="majorBidi" w:hAnsiTheme="majorBidi" w:cstheme="majorBidi"/>
                <w:color w:val="000000"/>
                <w:sz w:val="20"/>
                <w:szCs w:val="20"/>
              </w:rPr>
              <w:t>oil amendments (VC)</w:t>
            </w:r>
          </w:p>
        </w:tc>
        <w:tc>
          <w:tcPr>
            <w:tcW w:w="538" w:type="pct"/>
            <w:tcBorders>
              <w:left w:val="nil"/>
              <w:bottom w:val="nil"/>
              <w:right w:val="nil"/>
            </w:tcBorders>
            <w:shd w:val="clear" w:color="auto" w:fill="auto"/>
            <w:noWrap/>
            <w:vAlign w:val="center"/>
            <w:hideMark/>
          </w:tcPr>
          <w:p w14:paraId="60BD1E86"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A</w:t>
            </w:r>
          </w:p>
        </w:tc>
        <w:tc>
          <w:tcPr>
            <w:tcW w:w="563" w:type="pct"/>
            <w:tcBorders>
              <w:left w:val="nil"/>
              <w:bottom w:val="nil"/>
              <w:right w:val="nil"/>
            </w:tcBorders>
            <w:shd w:val="clear" w:color="auto" w:fill="auto"/>
            <w:vAlign w:val="center"/>
            <w:hideMark/>
          </w:tcPr>
          <w:p w14:paraId="5248F29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B029BC" w:rsidRPr="00A83A8C">
              <w:rPr>
                <w:rFonts w:asciiTheme="majorBidi" w:hAnsiTheme="majorBidi" w:cstheme="majorBidi"/>
                <w:color w:val="000000"/>
                <w:sz w:val="20"/>
                <w:szCs w:val="20"/>
              </w:rPr>
              <w:t>35</w:t>
            </w:r>
          </w:p>
        </w:tc>
        <w:tc>
          <w:tcPr>
            <w:tcW w:w="470" w:type="pct"/>
            <w:tcBorders>
              <w:left w:val="nil"/>
              <w:bottom w:val="nil"/>
              <w:right w:val="nil"/>
            </w:tcBorders>
            <w:shd w:val="clear" w:color="auto" w:fill="auto"/>
            <w:vAlign w:val="center"/>
            <w:hideMark/>
          </w:tcPr>
          <w:p w14:paraId="538E702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A742B0" w:rsidRPr="00A83A8C">
              <w:rPr>
                <w:rFonts w:asciiTheme="majorBidi" w:hAnsiTheme="majorBidi" w:cstheme="majorBidi"/>
                <w:color w:val="000000"/>
                <w:sz w:val="20"/>
                <w:szCs w:val="20"/>
              </w:rPr>
              <w:t>82</w:t>
            </w:r>
          </w:p>
        </w:tc>
        <w:tc>
          <w:tcPr>
            <w:tcW w:w="563" w:type="pct"/>
            <w:tcBorders>
              <w:left w:val="nil"/>
              <w:bottom w:val="nil"/>
              <w:right w:val="nil"/>
            </w:tcBorders>
            <w:shd w:val="clear" w:color="auto" w:fill="auto"/>
            <w:vAlign w:val="center"/>
            <w:hideMark/>
          </w:tcPr>
          <w:p w14:paraId="1A707875"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0.1</w:t>
            </w:r>
            <w:r w:rsidR="00A742B0" w:rsidRPr="00A83A8C">
              <w:rPr>
                <w:rFonts w:asciiTheme="majorBidi" w:hAnsiTheme="majorBidi" w:cstheme="majorBidi"/>
                <w:color w:val="000000"/>
                <w:sz w:val="20"/>
                <w:szCs w:val="20"/>
              </w:rPr>
              <w:t>4</w:t>
            </w:r>
          </w:p>
        </w:tc>
        <w:tc>
          <w:tcPr>
            <w:tcW w:w="563" w:type="pct"/>
            <w:tcBorders>
              <w:left w:val="nil"/>
              <w:bottom w:val="nil"/>
              <w:right w:val="nil"/>
            </w:tcBorders>
            <w:shd w:val="clear" w:color="auto" w:fill="auto"/>
            <w:vAlign w:val="center"/>
            <w:hideMark/>
          </w:tcPr>
          <w:p w14:paraId="67C9EB8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0.3</w:t>
            </w:r>
            <w:r w:rsidR="00A742B0" w:rsidRPr="00A83A8C">
              <w:rPr>
                <w:rFonts w:asciiTheme="majorBidi" w:hAnsiTheme="majorBidi" w:cstheme="majorBidi"/>
                <w:color w:val="000000"/>
                <w:sz w:val="20"/>
                <w:szCs w:val="20"/>
              </w:rPr>
              <w:t>4</w:t>
            </w:r>
          </w:p>
        </w:tc>
        <w:tc>
          <w:tcPr>
            <w:tcW w:w="470" w:type="pct"/>
            <w:tcBorders>
              <w:left w:val="nil"/>
              <w:bottom w:val="nil"/>
              <w:right w:val="nil"/>
            </w:tcBorders>
            <w:shd w:val="clear" w:color="auto" w:fill="auto"/>
            <w:vAlign w:val="center"/>
            <w:hideMark/>
          </w:tcPr>
          <w:p w14:paraId="485CAD3F"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1.00</w:t>
            </w:r>
          </w:p>
        </w:tc>
        <w:tc>
          <w:tcPr>
            <w:tcW w:w="470" w:type="pct"/>
            <w:tcBorders>
              <w:left w:val="nil"/>
              <w:bottom w:val="nil"/>
              <w:right w:val="nil"/>
            </w:tcBorders>
            <w:shd w:val="clear" w:color="auto" w:fill="auto"/>
            <w:vAlign w:val="center"/>
            <w:hideMark/>
          </w:tcPr>
          <w:p w14:paraId="266F2D9E"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0.70</w:t>
            </w:r>
          </w:p>
        </w:tc>
        <w:tc>
          <w:tcPr>
            <w:tcW w:w="496" w:type="pct"/>
            <w:tcBorders>
              <w:left w:val="nil"/>
              <w:bottom w:val="nil"/>
              <w:right w:val="nil"/>
            </w:tcBorders>
            <w:shd w:val="clear" w:color="auto" w:fill="auto"/>
            <w:vAlign w:val="center"/>
            <w:hideMark/>
          </w:tcPr>
          <w:p w14:paraId="1235D72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w:t>
            </w:r>
            <w:r w:rsidR="001A025C" w:rsidRPr="00A83A8C">
              <w:rPr>
                <w:rFonts w:asciiTheme="majorBidi" w:hAnsiTheme="majorBidi" w:cstheme="majorBidi"/>
                <w:color w:val="000000"/>
                <w:sz w:val="20"/>
                <w:szCs w:val="20"/>
              </w:rPr>
              <w:t>06</w:t>
            </w:r>
          </w:p>
        </w:tc>
        <w:tc>
          <w:tcPr>
            <w:tcW w:w="496" w:type="pct"/>
            <w:tcBorders>
              <w:left w:val="nil"/>
              <w:bottom w:val="nil"/>
              <w:right w:val="nil"/>
            </w:tcBorders>
            <w:shd w:val="clear" w:color="auto" w:fill="auto"/>
            <w:vAlign w:val="center"/>
            <w:hideMark/>
          </w:tcPr>
          <w:p w14:paraId="368C857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66</w:t>
            </w:r>
          </w:p>
        </w:tc>
      </w:tr>
      <w:tr w:rsidR="000005A3" w:rsidRPr="00A83A8C" w14:paraId="3D9A14CB" w14:textId="77777777" w:rsidTr="00CC1B93">
        <w:trPr>
          <w:trHeight w:val="333"/>
        </w:trPr>
        <w:tc>
          <w:tcPr>
            <w:tcW w:w="371" w:type="pct"/>
            <w:vMerge/>
            <w:tcBorders>
              <w:top w:val="nil"/>
              <w:left w:val="nil"/>
              <w:bottom w:val="nil"/>
              <w:right w:val="nil"/>
            </w:tcBorders>
            <w:vAlign w:val="center"/>
            <w:hideMark/>
          </w:tcPr>
          <w:p w14:paraId="679F5C41"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67A31FD9"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T</w:t>
            </w:r>
          </w:p>
        </w:tc>
        <w:tc>
          <w:tcPr>
            <w:tcW w:w="563" w:type="pct"/>
            <w:tcBorders>
              <w:top w:val="nil"/>
              <w:left w:val="nil"/>
              <w:bottom w:val="nil"/>
              <w:right w:val="nil"/>
            </w:tcBorders>
            <w:shd w:val="clear" w:color="auto" w:fill="auto"/>
            <w:vAlign w:val="center"/>
            <w:hideMark/>
          </w:tcPr>
          <w:p w14:paraId="7809B9CB" w14:textId="77777777" w:rsidR="000005A3" w:rsidRPr="00A83A8C" w:rsidRDefault="00B029B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3.41</w:t>
            </w:r>
          </w:p>
        </w:tc>
        <w:tc>
          <w:tcPr>
            <w:tcW w:w="470" w:type="pct"/>
            <w:tcBorders>
              <w:top w:val="nil"/>
              <w:left w:val="nil"/>
              <w:bottom w:val="nil"/>
              <w:right w:val="nil"/>
            </w:tcBorders>
            <w:shd w:val="clear" w:color="auto" w:fill="auto"/>
            <w:vAlign w:val="center"/>
            <w:hideMark/>
          </w:tcPr>
          <w:p w14:paraId="2829AB84"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4.01</w:t>
            </w:r>
          </w:p>
        </w:tc>
        <w:tc>
          <w:tcPr>
            <w:tcW w:w="563" w:type="pct"/>
            <w:tcBorders>
              <w:top w:val="nil"/>
              <w:left w:val="nil"/>
              <w:bottom w:val="nil"/>
              <w:right w:val="nil"/>
            </w:tcBorders>
            <w:shd w:val="clear" w:color="auto" w:fill="auto"/>
            <w:vAlign w:val="center"/>
            <w:hideMark/>
          </w:tcPr>
          <w:p w14:paraId="61A5A9B6"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0.2</w:t>
            </w:r>
            <w:r w:rsidR="00A742B0" w:rsidRPr="00A83A8C">
              <w:rPr>
                <w:rFonts w:asciiTheme="majorBidi" w:hAnsiTheme="majorBidi" w:cstheme="majorBidi"/>
                <w:color w:val="000000"/>
                <w:sz w:val="20"/>
                <w:szCs w:val="20"/>
              </w:rPr>
              <w:t>5</w:t>
            </w:r>
          </w:p>
        </w:tc>
        <w:tc>
          <w:tcPr>
            <w:tcW w:w="563" w:type="pct"/>
            <w:tcBorders>
              <w:top w:val="nil"/>
              <w:left w:val="nil"/>
              <w:bottom w:val="nil"/>
              <w:right w:val="nil"/>
            </w:tcBorders>
            <w:shd w:val="clear" w:color="auto" w:fill="auto"/>
            <w:vAlign w:val="center"/>
            <w:hideMark/>
          </w:tcPr>
          <w:p w14:paraId="2B6CA54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0.5</w:t>
            </w:r>
            <w:r w:rsidR="00A742B0" w:rsidRPr="00A83A8C">
              <w:rPr>
                <w:rFonts w:asciiTheme="majorBidi" w:hAnsiTheme="majorBidi" w:cstheme="majorBidi"/>
                <w:color w:val="000000"/>
                <w:sz w:val="20"/>
                <w:szCs w:val="20"/>
              </w:rPr>
              <w:t>5</w:t>
            </w:r>
          </w:p>
        </w:tc>
        <w:tc>
          <w:tcPr>
            <w:tcW w:w="470" w:type="pct"/>
            <w:tcBorders>
              <w:top w:val="nil"/>
              <w:left w:val="nil"/>
              <w:bottom w:val="nil"/>
              <w:right w:val="nil"/>
            </w:tcBorders>
            <w:shd w:val="clear" w:color="auto" w:fill="auto"/>
            <w:vAlign w:val="center"/>
            <w:hideMark/>
          </w:tcPr>
          <w:p w14:paraId="020C64F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r w:rsidR="00A742B0" w:rsidRPr="00A83A8C">
              <w:rPr>
                <w:rFonts w:asciiTheme="majorBidi" w:hAnsiTheme="majorBidi" w:cstheme="majorBidi"/>
                <w:color w:val="000000"/>
                <w:sz w:val="20"/>
                <w:szCs w:val="20"/>
              </w:rPr>
              <w:t>12</w:t>
            </w:r>
          </w:p>
        </w:tc>
        <w:tc>
          <w:tcPr>
            <w:tcW w:w="470" w:type="pct"/>
            <w:tcBorders>
              <w:top w:val="nil"/>
              <w:left w:val="nil"/>
              <w:bottom w:val="nil"/>
              <w:right w:val="nil"/>
            </w:tcBorders>
            <w:shd w:val="clear" w:color="auto" w:fill="auto"/>
            <w:vAlign w:val="center"/>
            <w:hideMark/>
          </w:tcPr>
          <w:p w14:paraId="3089191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82</w:t>
            </w:r>
          </w:p>
        </w:tc>
        <w:tc>
          <w:tcPr>
            <w:tcW w:w="496" w:type="pct"/>
            <w:tcBorders>
              <w:top w:val="nil"/>
              <w:left w:val="nil"/>
              <w:bottom w:val="nil"/>
              <w:right w:val="nil"/>
            </w:tcBorders>
            <w:shd w:val="clear" w:color="auto" w:fill="auto"/>
            <w:vAlign w:val="center"/>
            <w:hideMark/>
          </w:tcPr>
          <w:p w14:paraId="169543C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55</w:t>
            </w:r>
          </w:p>
        </w:tc>
        <w:tc>
          <w:tcPr>
            <w:tcW w:w="496" w:type="pct"/>
            <w:tcBorders>
              <w:top w:val="nil"/>
              <w:left w:val="nil"/>
              <w:bottom w:val="nil"/>
              <w:right w:val="nil"/>
            </w:tcBorders>
            <w:shd w:val="clear" w:color="auto" w:fill="auto"/>
            <w:vAlign w:val="center"/>
            <w:hideMark/>
          </w:tcPr>
          <w:p w14:paraId="77561CC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16</w:t>
            </w:r>
          </w:p>
        </w:tc>
      </w:tr>
      <w:tr w:rsidR="000005A3" w:rsidRPr="00A83A8C" w14:paraId="21BD5489" w14:textId="77777777" w:rsidTr="00CC1B93">
        <w:trPr>
          <w:trHeight w:val="333"/>
        </w:trPr>
        <w:tc>
          <w:tcPr>
            <w:tcW w:w="371" w:type="pct"/>
            <w:vMerge/>
            <w:tcBorders>
              <w:top w:val="nil"/>
              <w:left w:val="nil"/>
              <w:bottom w:val="nil"/>
              <w:right w:val="nil"/>
            </w:tcBorders>
            <w:vAlign w:val="center"/>
            <w:hideMark/>
          </w:tcPr>
          <w:p w14:paraId="5B1C932D"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7247009C"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C</w:t>
            </w:r>
          </w:p>
        </w:tc>
        <w:tc>
          <w:tcPr>
            <w:tcW w:w="563" w:type="pct"/>
            <w:tcBorders>
              <w:top w:val="nil"/>
              <w:left w:val="nil"/>
              <w:bottom w:val="nil"/>
              <w:right w:val="nil"/>
            </w:tcBorders>
            <w:shd w:val="clear" w:color="auto" w:fill="auto"/>
            <w:vAlign w:val="center"/>
            <w:hideMark/>
          </w:tcPr>
          <w:p w14:paraId="28EF43A7" w14:textId="77777777" w:rsidR="000005A3" w:rsidRPr="00A83A8C" w:rsidRDefault="00B029B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3.25</w:t>
            </w:r>
          </w:p>
        </w:tc>
        <w:tc>
          <w:tcPr>
            <w:tcW w:w="470" w:type="pct"/>
            <w:tcBorders>
              <w:top w:val="nil"/>
              <w:left w:val="nil"/>
              <w:bottom w:val="nil"/>
              <w:right w:val="nil"/>
            </w:tcBorders>
            <w:shd w:val="clear" w:color="auto" w:fill="auto"/>
            <w:vAlign w:val="center"/>
            <w:hideMark/>
          </w:tcPr>
          <w:p w14:paraId="7E03358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w:t>
            </w:r>
            <w:r w:rsidR="00A742B0" w:rsidRPr="00A83A8C">
              <w:rPr>
                <w:rFonts w:asciiTheme="majorBidi" w:hAnsiTheme="majorBidi" w:cstheme="majorBidi"/>
                <w:color w:val="000000"/>
                <w:sz w:val="20"/>
                <w:szCs w:val="20"/>
              </w:rPr>
              <w:t>89</w:t>
            </w:r>
          </w:p>
        </w:tc>
        <w:tc>
          <w:tcPr>
            <w:tcW w:w="563" w:type="pct"/>
            <w:tcBorders>
              <w:top w:val="nil"/>
              <w:left w:val="nil"/>
              <w:bottom w:val="nil"/>
              <w:right w:val="nil"/>
            </w:tcBorders>
            <w:shd w:val="clear" w:color="auto" w:fill="auto"/>
            <w:vAlign w:val="center"/>
            <w:hideMark/>
          </w:tcPr>
          <w:p w14:paraId="5C2A8B42"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0.1</w:t>
            </w:r>
            <w:r w:rsidR="00A742B0" w:rsidRPr="00A83A8C">
              <w:rPr>
                <w:rFonts w:asciiTheme="majorBidi" w:hAnsiTheme="majorBidi" w:cstheme="majorBidi"/>
                <w:color w:val="000000"/>
                <w:sz w:val="20"/>
                <w:szCs w:val="20"/>
              </w:rPr>
              <w:t>9</w:t>
            </w:r>
          </w:p>
        </w:tc>
        <w:tc>
          <w:tcPr>
            <w:tcW w:w="563" w:type="pct"/>
            <w:tcBorders>
              <w:top w:val="nil"/>
              <w:left w:val="nil"/>
              <w:bottom w:val="nil"/>
              <w:right w:val="nil"/>
            </w:tcBorders>
            <w:shd w:val="clear" w:color="auto" w:fill="auto"/>
            <w:vAlign w:val="center"/>
            <w:hideMark/>
          </w:tcPr>
          <w:p w14:paraId="672D5AC9"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0.4</w:t>
            </w:r>
            <w:r w:rsidR="00A742B0" w:rsidRPr="00A83A8C">
              <w:rPr>
                <w:rFonts w:asciiTheme="majorBidi" w:hAnsiTheme="majorBidi" w:cstheme="majorBidi"/>
                <w:color w:val="000000"/>
                <w:sz w:val="20"/>
                <w:szCs w:val="20"/>
              </w:rPr>
              <w:t>9</w:t>
            </w:r>
          </w:p>
        </w:tc>
        <w:tc>
          <w:tcPr>
            <w:tcW w:w="470" w:type="pct"/>
            <w:tcBorders>
              <w:top w:val="nil"/>
              <w:left w:val="nil"/>
              <w:bottom w:val="nil"/>
              <w:right w:val="nil"/>
            </w:tcBorders>
            <w:shd w:val="clear" w:color="auto" w:fill="auto"/>
            <w:vAlign w:val="center"/>
            <w:hideMark/>
          </w:tcPr>
          <w:p w14:paraId="5200BBD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r w:rsidR="00A742B0" w:rsidRPr="00A83A8C">
              <w:rPr>
                <w:rFonts w:asciiTheme="majorBidi" w:hAnsiTheme="majorBidi" w:cstheme="majorBidi"/>
                <w:color w:val="000000"/>
                <w:sz w:val="20"/>
                <w:szCs w:val="20"/>
              </w:rPr>
              <w:t>13</w:t>
            </w:r>
          </w:p>
        </w:tc>
        <w:tc>
          <w:tcPr>
            <w:tcW w:w="470" w:type="pct"/>
            <w:tcBorders>
              <w:top w:val="nil"/>
              <w:left w:val="nil"/>
              <w:bottom w:val="nil"/>
              <w:right w:val="nil"/>
            </w:tcBorders>
            <w:shd w:val="clear" w:color="auto" w:fill="auto"/>
            <w:vAlign w:val="center"/>
            <w:hideMark/>
          </w:tcPr>
          <w:p w14:paraId="01340E3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90</w:t>
            </w:r>
          </w:p>
        </w:tc>
        <w:tc>
          <w:tcPr>
            <w:tcW w:w="496" w:type="pct"/>
            <w:tcBorders>
              <w:top w:val="nil"/>
              <w:left w:val="nil"/>
              <w:bottom w:val="nil"/>
              <w:right w:val="nil"/>
            </w:tcBorders>
            <w:shd w:val="clear" w:color="auto" w:fill="auto"/>
            <w:vAlign w:val="center"/>
            <w:hideMark/>
          </w:tcPr>
          <w:p w14:paraId="451304CA" w14:textId="77777777" w:rsidR="000005A3" w:rsidRPr="00A83A8C" w:rsidRDefault="001A025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2.91</w:t>
            </w:r>
          </w:p>
        </w:tc>
        <w:tc>
          <w:tcPr>
            <w:tcW w:w="496" w:type="pct"/>
            <w:tcBorders>
              <w:top w:val="nil"/>
              <w:left w:val="nil"/>
              <w:bottom w:val="nil"/>
              <w:right w:val="nil"/>
            </w:tcBorders>
            <w:shd w:val="clear" w:color="auto" w:fill="auto"/>
            <w:vAlign w:val="center"/>
            <w:hideMark/>
          </w:tcPr>
          <w:p w14:paraId="05AB8FE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51</w:t>
            </w:r>
          </w:p>
        </w:tc>
      </w:tr>
      <w:tr w:rsidR="000005A3" w:rsidRPr="00A83A8C" w14:paraId="00955AF1" w14:textId="77777777" w:rsidTr="00CC1B93">
        <w:trPr>
          <w:trHeight w:val="333"/>
        </w:trPr>
        <w:tc>
          <w:tcPr>
            <w:tcW w:w="371" w:type="pct"/>
            <w:vMerge/>
            <w:tcBorders>
              <w:top w:val="nil"/>
              <w:left w:val="nil"/>
              <w:bottom w:val="nil"/>
              <w:right w:val="nil"/>
            </w:tcBorders>
            <w:vAlign w:val="center"/>
            <w:hideMark/>
          </w:tcPr>
          <w:p w14:paraId="7760D2A6"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587E241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w:t>
            </w:r>
          </w:p>
        </w:tc>
        <w:tc>
          <w:tcPr>
            <w:tcW w:w="563" w:type="pct"/>
            <w:tcBorders>
              <w:top w:val="nil"/>
              <w:left w:val="nil"/>
              <w:bottom w:val="nil"/>
              <w:right w:val="nil"/>
            </w:tcBorders>
            <w:shd w:val="clear" w:color="auto" w:fill="auto"/>
            <w:vAlign w:val="center"/>
            <w:hideMark/>
          </w:tcPr>
          <w:p w14:paraId="7A3A5A18" w14:textId="77777777" w:rsidR="000005A3" w:rsidRPr="00A83A8C" w:rsidRDefault="00B029B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2.80</w:t>
            </w:r>
          </w:p>
        </w:tc>
        <w:tc>
          <w:tcPr>
            <w:tcW w:w="470" w:type="pct"/>
            <w:tcBorders>
              <w:top w:val="nil"/>
              <w:left w:val="nil"/>
              <w:bottom w:val="nil"/>
              <w:right w:val="nil"/>
            </w:tcBorders>
            <w:shd w:val="clear" w:color="auto" w:fill="auto"/>
            <w:vAlign w:val="center"/>
            <w:hideMark/>
          </w:tcPr>
          <w:p w14:paraId="2B9F343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w:t>
            </w:r>
            <w:r w:rsidR="00A742B0" w:rsidRPr="00A83A8C">
              <w:rPr>
                <w:rFonts w:asciiTheme="majorBidi" w:hAnsiTheme="majorBidi" w:cstheme="majorBidi"/>
                <w:color w:val="000000"/>
                <w:sz w:val="20"/>
                <w:szCs w:val="20"/>
              </w:rPr>
              <w:t>33</w:t>
            </w:r>
          </w:p>
        </w:tc>
        <w:tc>
          <w:tcPr>
            <w:tcW w:w="563" w:type="pct"/>
            <w:tcBorders>
              <w:top w:val="nil"/>
              <w:left w:val="nil"/>
              <w:bottom w:val="nil"/>
              <w:right w:val="nil"/>
            </w:tcBorders>
            <w:shd w:val="clear" w:color="auto" w:fill="auto"/>
            <w:vAlign w:val="center"/>
            <w:hideMark/>
          </w:tcPr>
          <w:p w14:paraId="15A3189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0.1</w:t>
            </w:r>
            <w:r w:rsidR="00A742B0" w:rsidRPr="00A83A8C">
              <w:rPr>
                <w:rFonts w:asciiTheme="majorBidi" w:hAnsiTheme="majorBidi" w:cstheme="majorBidi"/>
                <w:color w:val="000000"/>
                <w:sz w:val="20"/>
                <w:szCs w:val="20"/>
              </w:rPr>
              <w:t>7</w:t>
            </w:r>
          </w:p>
        </w:tc>
        <w:tc>
          <w:tcPr>
            <w:tcW w:w="563" w:type="pct"/>
            <w:tcBorders>
              <w:top w:val="nil"/>
              <w:left w:val="nil"/>
              <w:bottom w:val="nil"/>
              <w:right w:val="nil"/>
            </w:tcBorders>
            <w:shd w:val="clear" w:color="auto" w:fill="auto"/>
            <w:vAlign w:val="center"/>
            <w:hideMark/>
          </w:tcPr>
          <w:p w14:paraId="2CF3474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47</w:t>
            </w:r>
          </w:p>
        </w:tc>
        <w:tc>
          <w:tcPr>
            <w:tcW w:w="470" w:type="pct"/>
            <w:tcBorders>
              <w:top w:val="nil"/>
              <w:left w:val="nil"/>
              <w:bottom w:val="nil"/>
              <w:right w:val="nil"/>
            </w:tcBorders>
            <w:shd w:val="clear" w:color="auto" w:fill="auto"/>
            <w:vAlign w:val="center"/>
            <w:hideMark/>
          </w:tcPr>
          <w:p w14:paraId="0C0324C6"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1.39</w:t>
            </w:r>
          </w:p>
        </w:tc>
        <w:tc>
          <w:tcPr>
            <w:tcW w:w="470" w:type="pct"/>
            <w:tcBorders>
              <w:top w:val="nil"/>
              <w:left w:val="nil"/>
              <w:bottom w:val="nil"/>
              <w:right w:val="nil"/>
            </w:tcBorders>
            <w:shd w:val="clear" w:color="auto" w:fill="auto"/>
            <w:vAlign w:val="center"/>
            <w:hideMark/>
          </w:tcPr>
          <w:p w14:paraId="6FA6849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76</w:t>
            </w:r>
          </w:p>
        </w:tc>
        <w:tc>
          <w:tcPr>
            <w:tcW w:w="496" w:type="pct"/>
            <w:tcBorders>
              <w:top w:val="nil"/>
              <w:left w:val="nil"/>
              <w:bottom w:val="nil"/>
              <w:right w:val="nil"/>
            </w:tcBorders>
            <w:shd w:val="clear" w:color="auto" w:fill="auto"/>
            <w:vAlign w:val="center"/>
            <w:hideMark/>
          </w:tcPr>
          <w:p w14:paraId="623870D6"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3</w:t>
            </w:r>
          </w:p>
        </w:tc>
        <w:tc>
          <w:tcPr>
            <w:tcW w:w="496" w:type="pct"/>
            <w:tcBorders>
              <w:top w:val="nil"/>
              <w:left w:val="nil"/>
              <w:bottom w:val="nil"/>
              <w:right w:val="nil"/>
            </w:tcBorders>
            <w:shd w:val="clear" w:color="auto" w:fill="auto"/>
            <w:vAlign w:val="center"/>
            <w:hideMark/>
          </w:tcPr>
          <w:p w14:paraId="2A4DAA92" w14:textId="77777777" w:rsidR="000005A3" w:rsidRPr="00A83A8C" w:rsidRDefault="001A025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1.93</w:t>
            </w:r>
          </w:p>
        </w:tc>
      </w:tr>
      <w:tr w:rsidR="000005A3" w:rsidRPr="00A83A8C" w14:paraId="311049C1" w14:textId="77777777" w:rsidTr="00CC1B93">
        <w:trPr>
          <w:trHeight w:val="333"/>
        </w:trPr>
        <w:tc>
          <w:tcPr>
            <w:tcW w:w="371" w:type="pct"/>
            <w:vMerge/>
            <w:tcBorders>
              <w:top w:val="nil"/>
              <w:left w:val="nil"/>
              <w:bottom w:val="nil"/>
              <w:right w:val="nil"/>
            </w:tcBorders>
            <w:vAlign w:val="center"/>
            <w:hideMark/>
          </w:tcPr>
          <w:p w14:paraId="7CCE6FFE"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16AB561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G+T</w:t>
            </w:r>
          </w:p>
        </w:tc>
        <w:tc>
          <w:tcPr>
            <w:tcW w:w="563" w:type="pct"/>
            <w:tcBorders>
              <w:top w:val="nil"/>
              <w:left w:val="nil"/>
              <w:bottom w:val="nil"/>
              <w:right w:val="nil"/>
            </w:tcBorders>
            <w:shd w:val="clear" w:color="auto" w:fill="auto"/>
            <w:vAlign w:val="center"/>
            <w:hideMark/>
          </w:tcPr>
          <w:p w14:paraId="461193AE" w14:textId="77777777" w:rsidR="000005A3" w:rsidRPr="00A83A8C" w:rsidRDefault="00B029B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3.72</w:t>
            </w:r>
          </w:p>
        </w:tc>
        <w:tc>
          <w:tcPr>
            <w:tcW w:w="470" w:type="pct"/>
            <w:tcBorders>
              <w:top w:val="nil"/>
              <w:left w:val="nil"/>
              <w:bottom w:val="nil"/>
              <w:right w:val="nil"/>
            </w:tcBorders>
            <w:shd w:val="clear" w:color="auto" w:fill="auto"/>
            <w:vAlign w:val="center"/>
            <w:hideMark/>
          </w:tcPr>
          <w:p w14:paraId="2B5B5B52"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w:t>
            </w:r>
            <w:r w:rsidR="00A742B0" w:rsidRPr="00A83A8C">
              <w:rPr>
                <w:rFonts w:asciiTheme="majorBidi" w:hAnsiTheme="majorBidi" w:cstheme="majorBidi"/>
                <w:color w:val="000000"/>
                <w:sz w:val="20"/>
                <w:szCs w:val="20"/>
              </w:rPr>
              <w:t>32</w:t>
            </w:r>
          </w:p>
        </w:tc>
        <w:tc>
          <w:tcPr>
            <w:tcW w:w="563" w:type="pct"/>
            <w:tcBorders>
              <w:top w:val="nil"/>
              <w:left w:val="nil"/>
              <w:bottom w:val="nil"/>
              <w:right w:val="nil"/>
            </w:tcBorders>
            <w:shd w:val="clear" w:color="auto" w:fill="auto"/>
            <w:vAlign w:val="center"/>
            <w:hideMark/>
          </w:tcPr>
          <w:p w14:paraId="6ACB1BD9"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0.2</w:t>
            </w:r>
            <w:r w:rsidR="00A742B0" w:rsidRPr="00A83A8C">
              <w:rPr>
                <w:rFonts w:asciiTheme="majorBidi" w:hAnsiTheme="majorBidi" w:cstheme="majorBidi"/>
                <w:color w:val="000000"/>
                <w:sz w:val="20"/>
                <w:szCs w:val="20"/>
              </w:rPr>
              <w:t>5</w:t>
            </w:r>
          </w:p>
        </w:tc>
        <w:tc>
          <w:tcPr>
            <w:tcW w:w="563" w:type="pct"/>
            <w:tcBorders>
              <w:top w:val="nil"/>
              <w:left w:val="nil"/>
              <w:bottom w:val="nil"/>
              <w:right w:val="nil"/>
            </w:tcBorders>
            <w:shd w:val="clear" w:color="auto" w:fill="auto"/>
            <w:vAlign w:val="center"/>
            <w:hideMark/>
          </w:tcPr>
          <w:p w14:paraId="0CF8437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0.5</w:t>
            </w:r>
            <w:r w:rsidR="00A742B0" w:rsidRPr="00A83A8C">
              <w:rPr>
                <w:rFonts w:asciiTheme="majorBidi" w:hAnsiTheme="majorBidi" w:cstheme="majorBidi"/>
                <w:color w:val="000000"/>
                <w:sz w:val="20"/>
                <w:szCs w:val="20"/>
              </w:rPr>
              <w:t>5</w:t>
            </w:r>
          </w:p>
        </w:tc>
        <w:tc>
          <w:tcPr>
            <w:tcW w:w="470" w:type="pct"/>
            <w:tcBorders>
              <w:top w:val="nil"/>
              <w:left w:val="nil"/>
              <w:bottom w:val="nil"/>
              <w:right w:val="nil"/>
            </w:tcBorders>
            <w:shd w:val="clear" w:color="auto" w:fill="auto"/>
            <w:vAlign w:val="center"/>
            <w:hideMark/>
          </w:tcPr>
          <w:p w14:paraId="2B416BA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1.42</w:t>
            </w:r>
          </w:p>
        </w:tc>
        <w:tc>
          <w:tcPr>
            <w:tcW w:w="470" w:type="pct"/>
            <w:tcBorders>
              <w:top w:val="nil"/>
              <w:left w:val="nil"/>
              <w:bottom w:val="nil"/>
              <w:right w:val="nil"/>
            </w:tcBorders>
            <w:shd w:val="clear" w:color="auto" w:fill="auto"/>
            <w:vAlign w:val="center"/>
            <w:hideMark/>
          </w:tcPr>
          <w:p w14:paraId="07CC82D9"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91</w:t>
            </w:r>
          </w:p>
        </w:tc>
        <w:tc>
          <w:tcPr>
            <w:tcW w:w="496" w:type="pct"/>
            <w:tcBorders>
              <w:top w:val="nil"/>
              <w:left w:val="nil"/>
              <w:bottom w:val="nil"/>
              <w:right w:val="nil"/>
            </w:tcBorders>
            <w:shd w:val="clear" w:color="auto" w:fill="auto"/>
            <w:vAlign w:val="center"/>
            <w:hideMark/>
          </w:tcPr>
          <w:p w14:paraId="4BC47EBF" w14:textId="77777777" w:rsidR="000005A3" w:rsidRPr="00A83A8C" w:rsidRDefault="001A025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1.85</w:t>
            </w:r>
          </w:p>
        </w:tc>
        <w:tc>
          <w:tcPr>
            <w:tcW w:w="496" w:type="pct"/>
            <w:tcBorders>
              <w:top w:val="nil"/>
              <w:left w:val="nil"/>
              <w:bottom w:val="nil"/>
              <w:right w:val="nil"/>
            </w:tcBorders>
            <w:shd w:val="clear" w:color="auto" w:fill="auto"/>
            <w:vAlign w:val="center"/>
            <w:hideMark/>
          </w:tcPr>
          <w:p w14:paraId="4C3F3CE7"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r w:rsidR="001A025C" w:rsidRPr="00A83A8C">
              <w:rPr>
                <w:rFonts w:asciiTheme="majorBidi" w:hAnsiTheme="majorBidi" w:cstheme="majorBidi"/>
                <w:color w:val="000000"/>
                <w:sz w:val="20"/>
                <w:szCs w:val="20"/>
              </w:rPr>
              <w:t>45</w:t>
            </w:r>
          </w:p>
        </w:tc>
      </w:tr>
      <w:tr w:rsidR="000005A3" w:rsidRPr="00A83A8C" w14:paraId="34225E34" w14:textId="77777777" w:rsidTr="00CC1B93">
        <w:trPr>
          <w:trHeight w:val="333"/>
        </w:trPr>
        <w:tc>
          <w:tcPr>
            <w:tcW w:w="371" w:type="pct"/>
            <w:vMerge/>
            <w:tcBorders>
              <w:top w:val="nil"/>
              <w:left w:val="nil"/>
              <w:bottom w:val="nil"/>
              <w:right w:val="nil"/>
            </w:tcBorders>
            <w:vAlign w:val="center"/>
            <w:hideMark/>
          </w:tcPr>
          <w:p w14:paraId="58EA30CD"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2B5F117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w:t>
            </w:r>
          </w:p>
        </w:tc>
        <w:tc>
          <w:tcPr>
            <w:tcW w:w="563" w:type="pct"/>
            <w:tcBorders>
              <w:top w:val="nil"/>
              <w:left w:val="nil"/>
              <w:bottom w:val="nil"/>
              <w:right w:val="nil"/>
            </w:tcBorders>
            <w:shd w:val="clear" w:color="auto" w:fill="auto"/>
            <w:vAlign w:val="center"/>
            <w:hideMark/>
          </w:tcPr>
          <w:p w14:paraId="792D2E9B"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3.35</w:t>
            </w:r>
          </w:p>
        </w:tc>
        <w:tc>
          <w:tcPr>
            <w:tcW w:w="470" w:type="pct"/>
            <w:tcBorders>
              <w:top w:val="nil"/>
              <w:left w:val="nil"/>
              <w:bottom w:val="nil"/>
              <w:right w:val="nil"/>
            </w:tcBorders>
            <w:shd w:val="clear" w:color="auto" w:fill="auto"/>
            <w:vAlign w:val="center"/>
            <w:hideMark/>
          </w:tcPr>
          <w:p w14:paraId="5561FB99"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3.85</w:t>
            </w:r>
          </w:p>
        </w:tc>
        <w:tc>
          <w:tcPr>
            <w:tcW w:w="563" w:type="pct"/>
            <w:tcBorders>
              <w:top w:val="nil"/>
              <w:left w:val="nil"/>
              <w:bottom w:val="nil"/>
              <w:right w:val="nil"/>
            </w:tcBorders>
            <w:shd w:val="clear" w:color="auto" w:fill="auto"/>
            <w:vAlign w:val="center"/>
            <w:hideMark/>
          </w:tcPr>
          <w:p w14:paraId="2AFE103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21</w:t>
            </w:r>
          </w:p>
        </w:tc>
        <w:tc>
          <w:tcPr>
            <w:tcW w:w="563" w:type="pct"/>
            <w:tcBorders>
              <w:top w:val="nil"/>
              <w:left w:val="nil"/>
              <w:bottom w:val="nil"/>
              <w:right w:val="nil"/>
            </w:tcBorders>
            <w:shd w:val="clear" w:color="auto" w:fill="auto"/>
            <w:vAlign w:val="center"/>
            <w:hideMark/>
          </w:tcPr>
          <w:p w14:paraId="6FC0326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51</w:t>
            </w:r>
          </w:p>
        </w:tc>
        <w:tc>
          <w:tcPr>
            <w:tcW w:w="470" w:type="pct"/>
            <w:tcBorders>
              <w:top w:val="nil"/>
              <w:left w:val="nil"/>
              <w:bottom w:val="nil"/>
              <w:right w:val="nil"/>
            </w:tcBorders>
            <w:shd w:val="clear" w:color="auto" w:fill="auto"/>
            <w:vAlign w:val="center"/>
            <w:hideMark/>
          </w:tcPr>
          <w:p w14:paraId="3B5B0E0F"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1.42</w:t>
            </w:r>
          </w:p>
        </w:tc>
        <w:tc>
          <w:tcPr>
            <w:tcW w:w="470" w:type="pct"/>
            <w:tcBorders>
              <w:top w:val="nil"/>
              <w:left w:val="nil"/>
              <w:bottom w:val="nil"/>
              <w:right w:val="nil"/>
            </w:tcBorders>
            <w:shd w:val="clear" w:color="auto" w:fill="auto"/>
            <w:vAlign w:val="center"/>
            <w:hideMark/>
          </w:tcPr>
          <w:p w14:paraId="2F37318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0.9</w:t>
            </w:r>
            <w:r w:rsidR="001A025C" w:rsidRPr="00A83A8C">
              <w:rPr>
                <w:rFonts w:asciiTheme="majorBidi" w:hAnsiTheme="majorBidi" w:cstheme="majorBidi"/>
                <w:color w:val="000000"/>
                <w:sz w:val="20"/>
                <w:szCs w:val="20"/>
              </w:rPr>
              <w:t>4</w:t>
            </w:r>
          </w:p>
        </w:tc>
        <w:tc>
          <w:tcPr>
            <w:tcW w:w="496" w:type="pct"/>
            <w:tcBorders>
              <w:top w:val="nil"/>
              <w:left w:val="nil"/>
              <w:bottom w:val="nil"/>
              <w:right w:val="nil"/>
            </w:tcBorders>
            <w:shd w:val="clear" w:color="auto" w:fill="auto"/>
            <w:vAlign w:val="center"/>
            <w:hideMark/>
          </w:tcPr>
          <w:p w14:paraId="737437AC"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r w:rsidR="001A025C" w:rsidRPr="00A83A8C">
              <w:rPr>
                <w:rFonts w:asciiTheme="majorBidi" w:hAnsiTheme="majorBidi" w:cstheme="majorBidi"/>
                <w:color w:val="000000"/>
                <w:sz w:val="20"/>
                <w:szCs w:val="20"/>
              </w:rPr>
              <w:t>18</w:t>
            </w:r>
          </w:p>
        </w:tc>
        <w:tc>
          <w:tcPr>
            <w:tcW w:w="496" w:type="pct"/>
            <w:tcBorders>
              <w:top w:val="nil"/>
              <w:left w:val="nil"/>
              <w:bottom w:val="nil"/>
              <w:right w:val="nil"/>
            </w:tcBorders>
            <w:shd w:val="clear" w:color="auto" w:fill="auto"/>
            <w:vAlign w:val="center"/>
            <w:hideMark/>
          </w:tcPr>
          <w:p w14:paraId="4C88B8B2" w14:textId="77777777" w:rsidR="000005A3" w:rsidRPr="00A83A8C" w:rsidRDefault="001A025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1.77</w:t>
            </w:r>
          </w:p>
        </w:tc>
      </w:tr>
      <w:tr w:rsidR="000005A3" w:rsidRPr="00A83A8C" w14:paraId="0610239F" w14:textId="77777777" w:rsidTr="00CC1B93">
        <w:trPr>
          <w:trHeight w:val="333"/>
        </w:trPr>
        <w:tc>
          <w:tcPr>
            <w:tcW w:w="371" w:type="pct"/>
            <w:vMerge/>
            <w:tcBorders>
              <w:top w:val="nil"/>
              <w:left w:val="nil"/>
              <w:bottom w:val="nil"/>
              <w:right w:val="nil"/>
            </w:tcBorders>
            <w:vAlign w:val="center"/>
            <w:hideMark/>
          </w:tcPr>
          <w:p w14:paraId="2584CD0E"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noWrap/>
            <w:vAlign w:val="center"/>
            <w:hideMark/>
          </w:tcPr>
          <w:p w14:paraId="72BB559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G+C+T</w:t>
            </w:r>
          </w:p>
        </w:tc>
        <w:tc>
          <w:tcPr>
            <w:tcW w:w="563" w:type="pct"/>
            <w:tcBorders>
              <w:top w:val="nil"/>
              <w:left w:val="nil"/>
              <w:bottom w:val="nil"/>
              <w:right w:val="nil"/>
            </w:tcBorders>
            <w:shd w:val="clear" w:color="auto" w:fill="auto"/>
            <w:vAlign w:val="center"/>
            <w:hideMark/>
          </w:tcPr>
          <w:p w14:paraId="17CF9B50" w14:textId="77777777" w:rsidR="000005A3" w:rsidRPr="00A83A8C" w:rsidRDefault="00A742B0"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4.04</w:t>
            </w:r>
          </w:p>
        </w:tc>
        <w:tc>
          <w:tcPr>
            <w:tcW w:w="470" w:type="pct"/>
            <w:tcBorders>
              <w:top w:val="nil"/>
              <w:left w:val="nil"/>
              <w:bottom w:val="nil"/>
              <w:right w:val="nil"/>
            </w:tcBorders>
            <w:shd w:val="clear" w:color="auto" w:fill="auto"/>
            <w:vAlign w:val="center"/>
            <w:hideMark/>
          </w:tcPr>
          <w:p w14:paraId="1285FF8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w:t>
            </w:r>
            <w:r w:rsidR="00A742B0" w:rsidRPr="00A83A8C">
              <w:rPr>
                <w:rFonts w:asciiTheme="majorBidi" w:hAnsiTheme="majorBidi" w:cstheme="majorBidi"/>
                <w:color w:val="000000"/>
                <w:sz w:val="20"/>
                <w:szCs w:val="20"/>
              </w:rPr>
              <w:t>64</w:t>
            </w:r>
          </w:p>
        </w:tc>
        <w:tc>
          <w:tcPr>
            <w:tcW w:w="563" w:type="pct"/>
            <w:tcBorders>
              <w:top w:val="nil"/>
              <w:left w:val="nil"/>
              <w:bottom w:val="nil"/>
              <w:right w:val="nil"/>
            </w:tcBorders>
            <w:shd w:val="clear" w:color="auto" w:fill="auto"/>
            <w:vAlign w:val="center"/>
            <w:hideMark/>
          </w:tcPr>
          <w:p w14:paraId="39A922C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r w:rsidR="00A742B0" w:rsidRPr="00A83A8C">
              <w:rPr>
                <w:rFonts w:asciiTheme="majorBidi" w:hAnsiTheme="majorBidi" w:cstheme="majorBidi"/>
                <w:color w:val="000000"/>
                <w:sz w:val="20"/>
                <w:szCs w:val="20"/>
              </w:rPr>
              <w:t>30</w:t>
            </w:r>
          </w:p>
        </w:tc>
        <w:tc>
          <w:tcPr>
            <w:tcW w:w="563" w:type="pct"/>
            <w:tcBorders>
              <w:top w:val="nil"/>
              <w:left w:val="nil"/>
              <w:bottom w:val="nil"/>
              <w:right w:val="nil"/>
            </w:tcBorders>
            <w:shd w:val="clear" w:color="auto" w:fill="auto"/>
            <w:vAlign w:val="center"/>
            <w:hideMark/>
          </w:tcPr>
          <w:p w14:paraId="28A9123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0.5</w:t>
            </w:r>
            <w:r w:rsidR="00A742B0" w:rsidRPr="00A83A8C">
              <w:rPr>
                <w:rFonts w:asciiTheme="majorBidi" w:hAnsiTheme="majorBidi" w:cstheme="majorBidi"/>
                <w:color w:val="000000"/>
                <w:sz w:val="20"/>
                <w:szCs w:val="20"/>
              </w:rPr>
              <w:t>6</w:t>
            </w:r>
          </w:p>
        </w:tc>
        <w:tc>
          <w:tcPr>
            <w:tcW w:w="470" w:type="pct"/>
            <w:tcBorders>
              <w:top w:val="nil"/>
              <w:left w:val="nil"/>
              <w:bottom w:val="nil"/>
              <w:right w:val="nil"/>
            </w:tcBorders>
            <w:shd w:val="clear" w:color="auto" w:fill="auto"/>
            <w:vAlign w:val="center"/>
            <w:hideMark/>
          </w:tcPr>
          <w:p w14:paraId="792D094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1.4</w:t>
            </w:r>
            <w:r w:rsidR="001A025C" w:rsidRPr="00A83A8C">
              <w:rPr>
                <w:rFonts w:asciiTheme="majorBidi" w:hAnsiTheme="majorBidi" w:cstheme="majorBidi"/>
                <w:color w:val="000000"/>
                <w:sz w:val="20"/>
                <w:szCs w:val="20"/>
              </w:rPr>
              <w:t>8</w:t>
            </w:r>
          </w:p>
        </w:tc>
        <w:tc>
          <w:tcPr>
            <w:tcW w:w="470" w:type="pct"/>
            <w:tcBorders>
              <w:top w:val="nil"/>
              <w:left w:val="nil"/>
              <w:bottom w:val="nil"/>
              <w:right w:val="nil"/>
            </w:tcBorders>
            <w:shd w:val="clear" w:color="auto" w:fill="auto"/>
            <w:vAlign w:val="center"/>
            <w:hideMark/>
          </w:tcPr>
          <w:p w14:paraId="4FCA745C"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0.9</w:t>
            </w:r>
            <w:r w:rsidR="001A025C" w:rsidRPr="00A83A8C">
              <w:rPr>
                <w:rFonts w:asciiTheme="majorBidi" w:hAnsiTheme="majorBidi" w:cstheme="majorBidi"/>
                <w:color w:val="000000"/>
                <w:sz w:val="20"/>
                <w:szCs w:val="20"/>
              </w:rPr>
              <w:t>8</w:t>
            </w:r>
          </w:p>
        </w:tc>
        <w:tc>
          <w:tcPr>
            <w:tcW w:w="496" w:type="pct"/>
            <w:tcBorders>
              <w:top w:val="nil"/>
              <w:left w:val="nil"/>
              <w:bottom w:val="nil"/>
              <w:right w:val="nil"/>
            </w:tcBorders>
            <w:shd w:val="clear" w:color="auto" w:fill="auto"/>
            <w:vAlign w:val="center"/>
            <w:hideMark/>
          </w:tcPr>
          <w:p w14:paraId="24DEDFD7" w14:textId="77777777" w:rsidR="000005A3" w:rsidRPr="00A83A8C" w:rsidRDefault="001A025C"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1.72</w:t>
            </w:r>
          </w:p>
        </w:tc>
        <w:tc>
          <w:tcPr>
            <w:tcW w:w="496" w:type="pct"/>
            <w:tcBorders>
              <w:top w:val="nil"/>
              <w:left w:val="nil"/>
              <w:bottom w:val="nil"/>
              <w:right w:val="nil"/>
            </w:tcBorders>
            <w:shd w:val="clear" w:color="auto" w:fill="auto"/>
            <w:vAlign w:val="center"/>
            <w:hideMark/>
          </w:tcPr>
          <w:p w14:paraId="153DFC99"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r w:rsidR="001A025C" w:rsidRPr="00A83A8C">
              <w:rPr>
                <w:rFonts w:asciiTheme="majorBidi" w:hAnsiTheme="majorBidi" w:cstheme="majorBidi"/>
                <w:color w:val="000000"/>
                <w:sz w:val="20"/>
                <w:szCs w:val="20"/>
              </w:rPr>
              <w:t>30</w:t>
            </w:r>
          </w:p>
        </w:tc>
      </w:tr>
      <w:tr w:rsidR="000005A3" w:rsidRPr="00A83A8C" w14:paraId="29B8FD8B" w14:textId="77777777" w:rsidTr="00CC1B93">
        <w:trPr>
          <w:trHeight w:val="333"/>
        </w:trPr>
        <w:tc>
          <w:tcPr>
            <w:tcW w:w="371" w:type="pct"/>
            <w:vMerge/>
            <w:tcBorders>
              <w:top w:val="nil"/>
              <w:left w:val="nil"/>
              <w:bottom w:val="single" w:sz="4" w:space="0" w:color="auto"/>
              <w:right w:val="nil"/>
            </w:tcBorders>
            <w:vAlign w:val="center"/>
            <w:hideMark/>
          </w:tcPr>
          <w:p w14:paraId="34333A6B"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single" w:sz="4" w:space="0" w:color="auto"/>
              <w:right w:val="nil"/>
            </w:tcBorders>
            <w:shd w:val="clear" w:color="auto" w:fill="auto"/>
            <w:vAlign w:val="center"/>
            <w:hideMark/>
          </w:tcPr>
          <w:p w14:paraId="2C54E26E" w14:textId="77777777" w:rsidR="000005A3" w:rsidRPr="00A83A8C" w:rsidRDefault="00BF2BA9"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sz w:val="20"/>
                <w:szCs w:val="20"/>
              </w:rPr>
              <w:t>LSD</w:t>
            </w:r>
            <w:r w:rsidRPr="00A83A8C">
              <w:rPr>
                <w:rFonts w:asciiTheme="majorBidi" w:hAnsiTheme="majorBidi" w:cstheme="majorBidi"/>
                <w:sz w:val="20"/>
                <w:szCs w:val="20"/>
                <w:vertAlign w:val="subscript"/>
              </w:rPr>
              <w:t>0.05</w:t>
            </w:r>
          </w:p>
        </w:tc>
        <w:tc>
          <w:tcPr>
            <w:tcW w:w="563" w:type="pct"/>
            <w:tcBorders>
              <w:top w:val="nil"/>
              <w:left w:val="nil"/>
              <w:bottom w:val="single" w:sz="4" w:space="0" w:color="auto"/>
              <w:right w:val="nil"/>
            </w:tcBorders>
            <w:shd w:val="clear" w:color="auto" w:fill="auto"/>
            <w:vAlign w:val="center"/>
            <w:hideMark/>
          </w:tcPr>
          <w:p w14:paraId="4F7F5B58"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0.03500</w:t>
            </w:r>
          </w:p>
        </w:tc>
        <w:tc>
          <w:tcPr>
            <w:tcW w:w="470" w:type="pct"/>
            <w:tcBorders>
              <w:top w:val="nil"/>
              <w:left w:val="nil"/>
              <w:bottom w:val="single" w:sz="4" w:space="0" w:color="auto"/>
              <w:right w:val="nil"/>
            </w:tcBorders>
            <w:shd w:val="clear" w:color="auto" w:fill="auto"/>
            <w:vAlign w:val="center"/>
            <w:hideMark/>
          </w:tcPr>
          <w:p w14:paraId="63E02073"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63" w:type="pct"/>
            <w:tcBorders>
              <w:top w:val="nil"/>
              <w:left w:val="nil"/>
              <w:bottom w:val="single" w:sz="4" w:space="0" w:color="auto"/>
              <w:right w:val="nil"/>
            </w:tcBorders>
            <w:shd w:val="clear" w:color="auto" w:fill="auto"/>
            <w:vAlign w:val="center"/>
            <w:hideMark/>
          </w:tcPr>
          <w:p w14:paraId="2849C1AE"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0.00102</w:t>
            </w:r>
          </w:p>
        </w:tc>
        <w:tc>
          <w:tcPr>
            <w:tcW w:w="563" w:type="pct"/>
            <w:tcBorders>
              <w:top w:val="nil"/>
              <w:left w:val="nil"/>
              <w:bottom w:val="single" w:sz="4" w:space="0" w:color="auto"/>
              <w:right w:val="nil"/>
            </w:tcBorders>
            <w:shd w:val="clear" w:color="auto" w:fill="auto"/>
            <w:vAlign w:val="center"/>
            <w:hideMark/>
          </w:tcPr>
          <w:p w14:paraId="30980B40"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0.00419</w:t>
            </w:r>
          </w:p>
        </w:tc>
        <w:tc>
          <w:tcPr>
            <w:tcW w:w="470" w:type="pct"/>
            <w:tcBorders>
              <w:top w:val="nil"/>
              <w:left w:val="nil"/>
              <w:bottom w:val="single" w:sz="4" w:space="0" w:color="auto"/>
              <w:right w:val="nil"/>
            </w:tcBorders>
            <w:shd w:val="clear" w:color="auto" w:fill="auto"/>
            <w:vAlign w:val="center"/>
            <w:hideMark/>
          </w:tcPr>
          <w:p w14:paraId="53F46453"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470" w:type="pct"/>
            <w:tcBorders>
              <w:top w:val="nil"/>
              <w:left w:val="nil"/>
              <w:bottom w:val="single" w:sz="4" w:space="0" w:color="auto"/>
              <w:right w:val="nil"/>
            </w:tcBorders>
            <w:shd w:val="clear" w:color="auto" w:fill="auto"/>
            <w:vAlign w:val="center"/>
            <w:hideMark/>
          </w:tcPr>
          <w:p w14:paraId="61B9A854"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496" w:type="pct"/>
            <w:tcBorders>
              <w:top w:val="nil"/>
              <w:left w:val="nil"/>
              <w:bottom w:val="single" w:sz="4" w:space="0" w:color="auto"/>
              <w:right w:val="nil"/>
            </w:tcBorders>
            <w:shd w:val="clear" w:color="auto" w:fill="auto"/>
            <w:vAlign w:val="center"/>
            <w:hideMark/>
          </w:tcPr>
          <w:p w14:paraId="2A7B991A" w14:textId="77777777" w:rsidR="000005A3" w:rsidRPr="00A83A8C" w:rsidRDefault="00DF193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0.0985</w:t>
            </w:r>
          </w:p>
        </w:tc>
        <w:tc>
          <w:tcPr>
            <w:tcW w:w="496" w:type="pct"/>
            <w:tcBorders>
              <w:top w:val="nil"/>
              <w:left w:val="nil"/>
              <w:bottom w:val="single" w:sz="4" w:space="0" w:color="auto"/>
              <w:right w:val="nil"/>
            </w:tcBorders>
            <w:shd w:val="clear" w:color="auto" w:fill="auto"/>
            <w:vAlign w:val="center"/>
            <w:hideMark/>
          </w:tcPr>
          <w:p w14:paraId="62AD3437" w14:textId="77777777" w:rsidR="000005A3" w:rsidRPr="00A83A8C" w:rsidRDefault="00DF193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0.0308</w:t>
            </w:r>
          </w:p>
        </w:tc>
      </w:tr>
      <w:tr w:rsidR="000005A3" w:rsidRPr="00A83A8C" w14:paraId="4E16BD00" w14:textId="77777777" w:rsidTr="00CC1B93">
        <w:trPr>
          <w:trHeight w:val="333"/>
        </w:trPr>
        <w:tc>
          <w:tcPr>
            <w:tcW w:w="371" w:type="pct"/>
            <w:vMerge w:val="restart"/>
            <w:tcBorders>
              <w:left w:val="nil"/>
              <w:bottom w:val="nil"/>
              <w:right w:val="nil"/>
            </w:tcBorders>
            <w:shd w:val="clear" w:color="auto" w:fill="auto"/>
            <w:textDirection w:val="btLr"/>
            <w:vAlign w:val="center"/>
            <w:hideMark/>
          </w:tcPr>
          <w:p w14:paraId="38E395FD" w14:textId="77777777" w:rsidR="000005A3" w:rsidRPr="00A83A8C" w:rsidRDefault="00BF2BA9"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N</w:t>
            </w:r>
            <w:r w:rsidR="000005A3" w:rsidRPr="00A83A8C">
              <w:rPr>
                <w:rFonts w:asciiTheme="majorBidi" w:hAnsiTheme="majorBidi" w:cstheme="majorBidi"/>
                <w:color w:val="000000"/>
                <w:sz w:val="20"/>
                <w:szCs w:val="20"/>
              </w:rPr>
              <w:t>ano Si foliar app</w:t>
            </w:r>
            <w:r w:rsidRPr="00A83A8C">
              <w:rPr>
                <w:rFonts w:asciiTheme="majorBidi" w:hAnsiTheme="majorBidi" w:cstheme="majorBidi"/>
                <w:color w:val="000000"/>
                <w:sz w:val="20"/>
                <w:szCs w:val="20"/>
              </w:rPr>
              <w:t>.</w:t>
            </w:r>
            <w:r w:rsidRPr="00A83A8C">
              <w:rPr>
                <w:rFonts w:asciiTheme="majorBidi" w:hAnsiTheme="majorBidi" w:cstheme="majorBidi"/>
                <w:sz w:val="20"/>
                <w:szCs w:val="20"/>
                <w:lang w:bidi="ar-EG"/>
              </w:rPr>
              <w:t xml:space="preserve"> (</w:t>
            </w:r>
            <w:proofErr w:type="spellStart"/>
            <w:r w:rsidRPr="00A83A8C">
              <w:rPr>
                <w:rFonts w:asciiTheme="majorBidi" w:hAnsiTheme="majorBidi" w:cstheme="majorBidi"/>
                <w:sz w:val="20"/>
                <w:szCs w:val="20"/>
                <w:lang w:bidi="ar-EG"/>
              </w:rPr>
              <w:t>mmole</w:t>
            </w:r>
            <w:proofErr w:type="spellEnd"/>
            <w:r w:rsidRPr="00A83A8C">
              <w:rPr>
                <w:rFonts w:asciiTheme="majorBidi" w:hAnsiTheme="majorBidi" w:cstheme="majorBidi"/>
                <w:sz w:val="20"/>
                <w:szCs w:val="20"/>
                <w:lang w:bidi="ar-EG"/>
              </w:rPr>
              <w:t xml:space="preserve"> L</w:t>
            </w:r>
            <w:r w:rsidRPr="00A83A8C">
              <w:rPr>
                <w:rFonts w:asciiTheme="majorBidi" w:hAnsiTheme="majorBidi" w:cstheme="majorBidi"/>
                <w:sz w:val="20"/>
                <w:szCs w:val="20"/>
                <w:vertAlign w:val="superscript"/>
                <w:lang w:bidi="ar-EG"/>
              </w:rPr>
              <w:t>-1</w:t>
            </w:r>
            <w:r w:rsidRPr="00A83A8C">
              <w:rPr>
                <w:rFonts w:asciiTheme="majorBidi" w:hAnsiTheme="majorBidi" w:cstheme="majorBidi"/>
                <w:sz w:val="20"/>
                <w:szCs w:val="20"/>
                <w:lang w:bidi="ar-EG"/>
              </w:rPr>
              <w:t>)</w:t>
            </w:r>
          </w:p>
        </w:tc>
        <w:tc>
          <w:tcPr>
            <w:tcW w:w="538" w:type="pct"/>
            <w:tcBorders>
              <w:left w:val="nil"/>
              <w:bottom w:val="nil"/>
              <w:right w:val="nil"/>
            </w:tcBorders>
            <w:shd w:val="clear" w:color="auto" w:fill="auto"/>
            <w:vAlign w:val="center"/>
            <w:hideMark/>
          </w:tcPr>
          <w:p w14:paraId="0DFDD23F"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w:t>
            </w:r>
          </w:p>
        </w:tc>
        <w:tc>
          <w:tcPr>
            <w:tcW w:w="563" w:type="pct"/>
            <w:tcBorders>
              <w:left w:val="nil"/>
              <w:bottom w:val="nil"/>
              <w:right w:val="nil"/>
            </w:tcBorders>
            <w:shd w:val="clear" w:color="auto" w:fill="auto"/>
            <w:vAlign w:val="center"/>
            <w:hideMark/>
          </w:tcPr>
          <w:p w14:paraId="5D776B5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2.58</w:t>
            </w:r>
          </w:p>
        </w:tc>
        <w:tc>
          <w:tcPr>
            <w:tcW w:w="470" w:type="pct"/>
            <w:tcBorders>
              <w:left w:val="nil"/>
              <w:bottom w:val="nil"/>
              <w:right w:val="nil"/>
            </w:tcBorders>
            <w:shd w:val="clear" w:color="auto" w:fill="auto"/>
            <w:vAlign w:val="center"/>
            <w:hideMark/>
          </w:tcPr>
          <w:p w14:paraId="495EBCA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3.51</w:t>
            </w:r>
          </w:p>
        </w:tc>
        <w:tc>
          <w:tcPr>
            <w:tcW w:w="563" w:type="pct"/>
            <w:tcBorders>
              <w:left w:val="nil"/>
              <w:bottom w:val="nil"/>
              <w:right w:val="nil"/>
            </w:tcBorders>
            <w:shd w:val="clear" w:color="auto" w:fill="auto"/>
            <w:vAlign w:val="center"/>
            <w:hideMark/>
          </w:tcPr>
          <w:p w14:paraId="52775144"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0.19</w:t>
            </w:r>
          </w:p>
        </w:tc>
        <w:tc>
          <w:tcPr>
            <w:tcW w:w="563" w:type="pct"/>
            <w:tcBorders>
              <w:left w:val="nil"/>
              <w:bottom w:val="nil"/>
              <w:right w:val="nil"/>
            </w:tcBorders>
            <w:shd w:val="clear" w:color="auto" w:fill="auto"/>
            <w:vAlign w:val="center"/>
            <w:hideMark/>
          </w:tcPr>
          <w:p w14:paraId="4675834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0.48</w:t>
            </w:r>
          </w:p>
        </w:tc>
        <w:tc>
          <w:tcPr>
            <w:tcW w:w="470" w:type="pct"/>
            <w:tcBorders>
              <w:left w:val="nil"/>
              <w:bottom w:val="nil"/>
              <w:right w:val="nil"/>
            </w:tcBorders>
            <w:shd w:val="clear" w:color="auto" w:fill="auto"/>
            <w:vAlign w:val="center"/>
            <w:hideMark/>
          </w:tcPr>
          <w:p w14:paraId="253B2CDE"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1.26</w:t>
            </w:r>
          </w:p>
        </w:tc>
        <w:tc>
          <w:tcPr>
            <w:tcW w:w="470" w:type="pct"/>
            <w:tcBorders>
              <w:left w:val="nil"/>
              <w:bottom w:val="nil"/>
              <w:right w:val="nil"/>
            </w:tcBorders>
            <w:shd w:val="clear" w:color="auto" w:fill="auto"/>
            <w:vAlign w:val="center"/>
            <w:hideMark/>
          </w:tcPr>
          <w:p w14:paraId="6A34F8D8"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0.83</w:t>
            </w:r>
          </w:p>
        </w:tc>
        <w:tc>
          <w:tcPr>
            <w:tcW w:w="496" w:type="pct"/>
            <w:tcBorders>
              <w:left w:val="nil"/>
              <w:bottom w:val="nil"/>
              <w:right w:val="nil"/>
            </w:tcBorders>
            <w:shd w:val="clear" w:color="auto" w:fill="auto"/>
            <w:vAlign w:val="center"/>
            <w:hideMark/>
          </w:tcPr>
          <w:p w14:paraId="0D3B5927"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2.63</w:t>
            </w:r>
          </w:p>
        </w:tc>
        <w:tc>
          <w:tcPr>
            <w:tcW w:w="496" w:type="pct"/>
            <w:tcBorders>
              <w:left w:val="nil"/>
              <w:bottom w:val="nil"/>
              <w:right w:val="nil"/>
            </w:tcBorders>
            <w:shd w:val="clear" w:color="auto" w:fill="auto"/>
            <w:vAlign w:val="center"/>
            <w:hideMark/>
          </w:tcPr>
          <w:p w14:paraId="38D7E91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2.23</w:t>
            </w:r>
          </w:p>
        </w:tc>
      </w:tr>
      <w:tr w:rsidR="000005A3" w:rsidRPr="00A83A8C" w14:paraId="5D66448C" w14:textId="77777777" w:rsidTr="00CC1B93">
        <w:trPr>
          <w:trHeight w:val="333"/>
        </w:trPr>
        <w:tc>
          <w:tcPr>
            <w:tcW w:w="371" w:type="pct"/>
            <w:vMerge/>
            <w:tcBorders>
              <w:top w:val="nil"/>
              <w:left w:val="nil"/>
              <w:bottom w:val="nil"/>
              <w:right w:val="nil"/>
            </w:tcBorders>
            <w:vAlign w:val="center"/>
            <w:hideMark/>
          </w:tcPr>
          <w:p w14:paraId="595D7D11"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vAlign w:val="center"/>
            <w:hideMark/>
          </w:tcPr>
          <w:p w14:paraId="7293EDBC"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w:t>
            </w:r>
          </w:p>
        </w:tc>
        <w:tc>
          <w:tcPr>
            <w:tcW w:w="563" w:type="pct"/>
            <w:tcBorders>
              <w:top w:val="nil"/>
              <w:left w:val="nil"/>
              <w:bottom w:val="nil"/>
              <w:right w:val="nil"/>
            </w:tcBorders>
            <w:shd w:val="clear" w:color="auto" w:fill="auto"/>
            <w:vAlign w:val="center"/>
            <w:hideMark/>
          </w:tcPr>
          <w:p w14:paraId="3014291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2.99</w:t>
            </w:r>
          </w:p>
        </w:tc>
        <w:tc>
          <w:tcPr>
            <w:tcW w:w="470" w:type="pct"/>
            <w:tcBorders>
              <w:top w:val="nil"/>
              <w:left w:val="nil"/>
              <w:bottom w:val="nil"/>
              <w:right w:val="nil"/>
            </w:tcBorders>
            <w:shd w:val="clear" w:color="auto" w:fill="auto"/>
            <w:vAlign w:val="center"/>
            <w:hideMark/>
          </w:tcPr>
          <w:p w14:paraId="1079A23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3.85</w:t>
            </w:r>
          </w:p>
        </w:tc>
        <w:tc>
          <w:tcPr>
            <w:tcW w:w="563" w:type="pct"/>
            <w:tcBorders>
              <w:top w:val="nil"/>
              <w:left w:val="nil"/>
              <w:bottom w:val="nil"/>
              <w:right w:val="nil"/>
            </w:tcBorders>
            <w:shd w:val="clear" w:color="auto" w:fill="auto"/>
            <w:vAlign w:val="center"/>
            <w:hideMark/>
          </w:tcPr>
          <w:p w14:paraId="254FD9D0"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0.22</w:t>
            </w:r>
          </w:p>
        </w:tc>
        <w:tc>
          <w:tcPr>
            <w:tcW w:w="563" w:type="pct"/>
            <w:tcBorders>
              <w:top w:val="nil"/>
              <w:left w:val="nil"/>
              <w:bottom w:val="nil"/>
              <w:right w:val="nil"/>
            </w:tcBorders>
            <w:shd w:val="clear" w:color="auto" w:fill="auto"/>
            <w:vAlign w:val="center"/>
            <w:hideMark/>
          </w:tcPr>
          <w:p w14:paraId="0363DA41"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0.51</w:t>
            </w:r>
          </w:p>
        </w:tc>
        <w:tc>
          <w:tcPr>
            <w:tcW w:w="470" w:type="pct"/>
            <w:tcBorders>
              <w:top w:val="nil"/>
              <w:left w:val="nil"/>
              <w:bottom w:val="nil"/>
              <w:right w:val="nil"/>
            </w:tcBorders>
            <w:shd w:val="clear" w:color="auto" w:fill="auto"/>
            <w:vAlign w:val="center"/>
            <w:hideMark/>
          </w:tcPr>
          <w:p w14:paraId="28B8B35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1.28</w:t>
            </w:r>
          </w:p>
        </w:tc>
        <w:tc>
          <w:tcPr>
            <w:tcW w:w="470" w:type="pct"/>
            <w:tcBorders>
              <w:top w:val="nil"/>
              <w:left w:val="nil"/>
              <w:bottom w:val="nil"/>
              <w:right w:val="nil"/>
            </w:tcBorders>
            <w:shd w:val="clear" w:color="auto" w:fill="auto"/>
            <w:vAlign w:val="center"/>
            <w:hideMark/>
          </w:tcPr>
          <w:p w14:paraId="50C53EF7"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0.86</w:t>
            </w:r>
          </w:p>
        </w:tc>
        <w:tc>
          <w:tcPr>
            <w:tcW w:w="496" w:type="pct"/>
            <w:tcBorders>
              <w:top w:val="nil"/>
              <w:left w:val="nil"/>
              <w:bottom w:val="nil"/>
              <w:right w:val="nil"/>
            </w:tcBorders>
            <w:shd w:val="clear" w:color="auto" w:fill="auto"/>
            <w:vAlign w:val="center"/>
            <w:hideMark/>
          </w:tcPr>
          <w:p w14:paraId="3A0D5735"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2.38</w:t>
            </w:r>
          </w:p>
        </w:tc>
        <w:tc>
          <w:tcPr>
            <w:tcW w:w="496" w:type="pct"/>
            <w:tcBorders>
              <w:top w:val="nil"/>
              <w:left w:val="nil"/>
              <w:bottom w:val="nil"/>
              <w:right w:val="nil"/>
            </w:tcBorders>
            <w:shd w:val="clear" w:color="auto" w:fill="auto"/>
            <w:vAlign w:val="center"/>
            <w:hideMark/>
          </w:tcPr>
          <w:p w14:paraId="2CD75F0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1.98</w:t>
            </w:r>
          </w:p>
        </w:tc>
      </w:tr>
      <w:tr w:rsidR="000005A3" w:rsidRPr="00A83A8C" w14:paraId="597ED46E" w14:textId="77777777" w:rsidTr="00CC1B93">
        <w:trPr>
          <w:trHeight w:val="333"/>
        </w:trPr>
        <w:tc>
          <w:tcPr>
            <w:tcW w:w="371" w:type="pct"/>
            <w:vMerge/>
            <w:tcBorders>
              <w:top w:val="nil"/>
              <w:left w:val="nil"/>
              <w:bottom w:val="nil"/>
              <w:right w:val="nil"/>
            </w:tcBorders>
            <w:vAlign w:val="center"/>
            <w:hideMark/>
          </w:tcPr>
          <w:p w14:paraId="37608BFF"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bottom w:val="nil"/>
              <w:right w:val="nil"/>
            </w:tcBorders>
            <w:shd w:val="clear" w:color="auto" w:fill="auto"/>
            <w:vAlign w:val="center"/>
            <w:hideMark/>
          </w:tcPr>
          <w:p w14:paraId="0DE7870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w:t>
            </w:r>
          </w:p>
        </w:tc>
        <w:tc>
          <w:tcPr>
            <w:tcW w:w="563" w:type="pct"/>
            <w:tcBorders>
              <w:top w:val="nil"/>
              <w:left w:val="nil"/>
              <w:bottom w:val="nil"/>
              <w:right w:val="nil"/>
            </w:tcBorders>
            <w:shd w:val="clear" w:color="auto" w:fill="auto"/>
            <w:vAlign w:val="center"/>
            <w:hideMark/>
          </w:tcPr>
          <w:p w14:paraId="06333B9C"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3.42</w:t>
            </w:r>
          </w:p>
        </w:tc>
        <w:tc>
          <w:tcPr>
            <w:tcW w:w="470" w:type="pct"/>
            <w:tcBorders>
              <w:top w:val="nil"/>
              <w:left w:val="nil"/>
              <w:bottom w:val="nil"/>
              <w:right w:val="nil"/>
            </w:tcBorders>
            <w:shd w:val="clear" w:color="auto" w:fill="auto"/>
            <w:vAlign w:val="center"/>
            <w:hideMark/>
          </w:tcPr>
          <w:p w14:paraId="76828804"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4.17</w:t>
            </w:r>
          </w:p>
        </w:tc>
        <w:tc>
          <w:tcPr>
            <w:tcW w:w="563" w:type="pct"/>
            <w:tcBorders>
              <w:top w:val="nil"/>
              <w:left w:val="nil"/>
              <w:bottom w:val="nil"/>
              <w:right w:val="nil"/>
            </w:tcBorders>
            <w:shd w:val="clear" w:color="auto" w:fill="auto"/>
            <w:vAlign w:val="center"/>
            <w:hideMark/>
          </w:tcPr>
          <w:p w14:paraId="08A8F213"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0.24</w:t>
            </w:r>
          </w:p>
        </w:tc>
        <w:tc>
          <w:tcPr>
            <w:tcW w:w="563" w:type="pct"/>
            <w:tcBorders>
              <w:top w:val="nil"/>
              <w:left w:val="nil"/>
              <w:bottom w:val="nil"/>
              <w:right w:val="nil"/>
            </w:tcBorders>
            <w:shd w:val="clear" w:color="auto" w:fill="auto"/>
            <w:vAlign w:val="center"/>
            <w:hideMark/>
          </w:tcPr>
          <w:p w14:paraId="545B76A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0.51</w:t>
            </w:r>
          </w:p>
        </w:tc>
        <w:tc>
          <w:tcPr>
            <w:tcW w:w="470" w:type="pct"/>
            <w:tcBorders>
              <w:top w:val="nil"/>
              <w:left w:val="nil"/>
              <w:bottom w:val="nil"/>
              <w:right w:val="nil"/>
            </w:tcBorders>
            <w:shd w:val="clear" w:color="auto" w:fill="auto"/>
            <w:vAlign w:val="center"/>
            <w:hideMark/>
          </w:tcPr>
          <w:p w14:paraId="53E4B864"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1.31</w:t>
            </w:r>
          </w:p>
        </w:tc>
        <w:tc>
          <w:tcPr>
            <w:tcW w:w="470" w:type="pct"/>
            <w:tcBorders>
              <w:top w:val="nil"/>
              <w:left w:val="nil"/>
              <w:bottom w:val="nil"/>
              <w:right w:val="nil"/>
            </w:tcBorders>
            <w:shd w:val="clear" w:color="auto" w:fill="auto"/>
            <w:vAlign w:val="center"/>
            <w:hideMark/>
          </w:tcPr>
          <w:p w14:paraId="0882C39A"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0.88</w:t>
            </w:r>
          </w:p>
        </w:tc>
        <w:tc>
          <w:tcPr>
            <w:tcW w:w="496" w:type="pct"/>
            <w:tcBorders>
              <w:top w:val="nil"/>
              <w:left w:val="nil"/>
              <w:bottom w:val="nil"/>
              <w:right w:val="nil"/>
            </w:tcBorders>
            <w:shd w:val="clear" w:color="auto" w:fill="auto"/>
            <w:vAlign w:val="center"/>
            <w:hideMark/>
          </w:tcPr>
          <w:p w14:paraId="1B96944F"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2.09</w:t>
            </w:r>
          </w:p>
        </w:tc>
        <w:tc>
          <w:tcPr>
            <w:tcW w:w="496" w:type="pct"/>
            <w:tcBorders>
              <w:top w:val="nil"/>
              <w:left w:val="nil"/>
              <w:bottom w:val="nil"/>
              <w:right w:val="nil"/>
            </w:tcBorders>
            <w:shd w:val="clear" w:color="auto" w:fill="auto"/>
            <w:vAlign w:val="center"/>
            <w:hideMark/>
          </w:tcPr>
          <w:p w14:paraId="7AC4585D"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1.71</w:t>
            </w:r>
          </w:p>
        </w:tc>
      </w:tr>
      <w:tr w:rsidR="000005A3" w:rsidRPr="00A83A8C" w14:paraId="58AFA7B8" w14:textId="77777777" w:rsidTr="00CC1B93">
        <w:trPr>
          <w:trHeight w:val="394"/>
        </w:trPr>
        <w:tc>
          <w:tcPr>
            <w:tcW w:w="371" w:type="pct"/>
            <w:vMerge/>
            <w:tcBorders>
              <w:top w:val="nil"/>
              <w:left w:val="nil"/>
              <w:right w:val="nil"/>
            </w:tcBorders>
            <w:vAlign w:val="center"/>
            <w:hideMark/>
          </w:tcPr>
          <w:p w14:paraId="71A8687C"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38" w:type="pct"/>
            <w:tcBorders>
              <w:top w:val="nil"/>
              <w:left w:val="nil"/>
              <w:right w:val="nil"/>
            </w:tcBorders>
            <w:shd w:val="clear" w:color="auto" w:fill="auto"/>
            <w:vAlign w:val="center"/>
            <w:hideMark/>
          </w:tcPr>
          <w:p w14:paraId="64BD45CB" w14:textId="77777777" w:rsidR="000005A3" w:rsidRPr="00A83A8C" w:rsidRDefault="000005A3"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LSD</w:t>
            </w:r>
            <w:r w:rsidRPr="00A83A8C">
              <w:rPr>
                <w:rFonts w:asciiTheme="majorBidi" w:hAnsiTheme="majorBidi" w:cstheme="majorBidi"/>
                <w:color w:val="000000"/>
                <w:sz w:val="20"/>
                <w:szCs w:val="20"/>
                <w:vertAlign w:val="subscript"/>
              </w:rPr>
              <w:t>0.05</w:t>
            </w:r>
          </w:p>
        </w:tc>
        <w:tc>
          <w:tcPr>
            <w:tcW w:w="563" w:type="pct"/>
            <w:tcBorders>
              <w:top w:val="nil"/>
              <w:left w:val="nil"/>
              <w:right w:val="nil"/>
            </w:tcBorders>
            <w:shd w:val="clear" w:color="auto" w:fill="auto"/>
            <w:vAlign w:val="center"/>
            <w:hideMark/>
          </w:tcPr>
          <w:p w14:paraId="4C2B7A8D"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0.03265</w:t>
            </w:r>
          </w:p>
        </w:tc>
        <w:tc>
          <w:tcPr>
            <w:tcW w:w="470" w:type="pct"/>
            <w:tcBorders>
              <w:top w:val="nil"/>
              <w:left w:val="nil"/>
              <w:right w:val="nil"/>
            </w:tcBorders>
            <w:shd w:val="clear" w:color="auto" w:fill="auto"/>
            <w:vAlign w:val="center"/>
            <w:hideMark/>
          </w:tcPr>
          <w:p w14:paraId="3B094C17"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563" w:type="pct"/>
            <w:tcBorders>
              <w:top w:val="nil"/>
              <w:left w:val="nil"/>
              <w:right w:val="nil"/>
            </w:tcBorders>
            <w:shd w:val="clear" w:color="auto" w:fill="auto"/>
            <w:vAlign w:val="center"/>
            <w:hideMark/>
          </w:tcPr>
          <w:p w14:paraId="6EB8D22A"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0.0008</w:t>
            </w:r>
          </w:p>
        </w:tc>
        <w:tc>
          <w:tcPr>
            <w:tcW w:w="563" w:type="pct"/>
            <w:tcBorders>
              <w:top w:val="nil"/>
              <w:left w:val="nil"/>
              <w:right w:val="nil"/>
            </w:tcBorders>
            <w:shd w:val="clear" w:color="auto" w:fill="auto"/>
            <w:vAlign w:val="center"/>
            <w:hideMark/>
          </w:tcPr>
          <w:p w14:paraId="43637DDC" w14:textId="77777777" w:rsidR="000005A3" w:rsidRPr="00A83A8C" w:rsidRDefault="003B4AE2"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0.00191</w:t>
            </w:r>
          </w:p>
        </w:tc>
        <w:tc>
          <w:tcPr>
            <w:tcW w:w="470" w:type="pct"/>
            <w:tcBorders>
              <w:top w:val="nil"/>
              <w:left w:val="nil"/>
              <w:right w:val="nil"/>
            </w:tcBorders>
            <w:shd w:val="clear" w:color="auto" w:fill="auto"/>
            <w:vAlign w:val="center"/>
            <w:hideMark/>
          </w:tcPr>
          <w:p w14:paraId="5AE02A46"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470" w:type="pct"/>
            <w:tcBorders>
              <w:top w:val="nil"/>
              <w:left w:val="nil"/>
              <w:right w:val="nil"/>
            </w:tcBorders>
            <w:shd w:val="clear" w:color="auto" w:fill="auto"/>
            <w:vAlign w:val="center"/>
            <w:hideMark/>
          </w:tcPr>
          <w:p w14:paraId="64C2B8F6" w14:textId="77777777" w:rsidR="000005A3" w:rsidRPr="00A83A8C" w:rsidRDefault="000005A3" w:rsidP="00A83A8C">
            <w:pPr>
              <w:bidi w:val="0"/>
              <w:ind w:firstLine="180"/>
              <w:jc w:val="center"/>
              <w:rPr>
                <w:rFonts w:asciiTheme="majorBidi" w:hAnsiTheme="majorBidi" w:cstheme="majorBidi"/>
                <w:color w:val="000000"/>
                <w:sz w:val="20"/>
                <w:szCs w:val="20"/>
              </w:rPr>
            </w:pPr>
          </w:p>
        </w:tc>
        <w:tc>
          <w:tcPr>
            <w:tcW w:w="496" w:type="pct"/>
            <w:tcBorders>
              <w:top w:val="nil"/>
              <w:left w:val="nil"/>
              <w:right w:val="nil"/>
            </w:tcBorders>
            <w:shd w:val="clear" w:color="auto" w:fill="auto"/>
            <w:vAlign w:val="center"/>
            <w:hideMark/>
          </w:tcPr>
          <w:p w14:paraId="1D3EA709" w14:textId="77777777" w:rsidR="000005A3" w:rsidRPr="00A83A8C" w:rsidRDefault="00DF193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0.846</w:t>
            </w:r>
          </w:p>
        </w:tc>
        <w:tc>
          <w:tcPr>
            <w:tcW w:w="496" w:type="pct"/>
            <w:tcBorders>
              <w:top w:val="nil"/>
              <w:left w:val="nil"/>
              <w:right w:val="nil"/>
            </w:tcBorders>
            <w:shd w:val="clear" w:color="auto" w:fill="auto"/>
            <w:vAlign w:val="center"/>
            <w:hideMark/>
          </w:tcPr>
          <w:p w14:paraId="079ACCCE" w14:textId="77777777" w:rsidR="000005A3" w:rsidRPr="00A83A8C" w:rsidRDefault="00DF1934" w:rsidP="00A83A8C">
            <w:pPr>
              <w:bidi w:val="0"/>
              <w:ind w:firstLine="180"/>
              <w:jc w:val="center"/>
              <w:rPr>
                <w:rFonts w:asciiTheme="majorBidi" w:hAnsiTheme="majorBidi" w:cstheme="majorBidi"/>
                <w:color w:val="000000"/>
                <w:sz w:val="20"/>
                <w:szCs w:val="20"/>
              </w:rPr>
            </w:pPr>
            <w:r w:rsidRPr="00A83A8C">
              <w:rPr>
                <w:rFonts w:asciiTheme="majorBidi" w:hAnsiTheme="majorBidi" w:cstheme="majorBidi"/>
                <w:color w:val="000000"/>
                <w:sz w:val="20"/>
                <w:szCs w:val="20"/>
              </w:rPr>
              <w:t>0.0464</w:t>
            </w:r>
          </w:p>
        </w:tc>
      </w:tr>
      <w:bookmarkEnd w:id="9"/>
    </w:tbl>
    <w:p w14:paraId="65C2101D" w14:textId="77777777" w:rsidR="00EA714C" w:rsidRPr="00A83A8C" w:rsidRDefault="00EA714C" w:rsidP="00A83A8C">
      <w:pPr>
        <w:widowControl w:val="0"/>
        <w:bidi w:val="0"/>
        <w:ind w:firstLine="180"/>
        <w:jc w:val="lowKashida"/>
        <w:rPr>
          <w:rFonts w:asciiTheme="majorBidi" w:hAnsiTheme="majorBidi" w:cstheme="majorBidi"/>
          <w:sz w:val="20"/>
          <w:szCs w:val="20"/>
        </w:rPr>
      </w:pPr>
    </w:p>
    <w:p w14:paraId="59790DA0" w14:textId="77777777" w:rsidR="005562DD" w:rsidRDefault="005562DD" w:rsidP="00A83A8C">
      <w:pPr>
        <w:widowControl w:val="0"/>
        <w:bidi w:val="0"/>
        <w:ind w:firstLine="180"/>
        <w:jc w:val="lowKashida"/>
        <w:rPr>
          <w:rFonts w:asciiTheme="majorBidi" w:hAnsiTheme="majorBidi" w:cstheme="majorBidi"/>
          <w:sz w:val="20"/>
          <w:szCs w:val="20"/>
        </w:rPr>
        <w:sectPr w:rsidR="005562DD" w:rsidSect="008617E2">
          <w:type w:val="continuous"/>
          <w:pgSz w:w="11906" w:h="16838"/>
          <w:pgMar w:top="1440" w:right="1080" w:bottom="1440" w:left="1080" w:header="709" w:footer="709" w:gutter="0"/>
          <w:cols w:space="708"/>
          <w:bidi/>
          <w:rtlGutter/>
          <w:docGrid w:linePitch="360"/>
        </w:sectPr>
      </w:pPr>
    </w:p>
    <w:p w14:paraId="60F1134E" w14:textId="1C99F5D8" w:rsidR="002E369B" w:rsidRPr="00A83A8C" w:rsidRDefault="002E369B" w:rsidP="00A83A8C">
      <w:pPr>
        <w:widowControl w:val="0"/>
        <w:bidi w:val="0"/>
        <w:ind w:firstLine="180"/>
        <w:jc w:val="lowKashida"/>
        <w:rPr>
          <w:rFonts w:asciiTheme="majorBidi" w:hAnsiTheme="majorBidi" w:cstheme="majorBidi"/>
          <w:sz w:val="20"/>
          <w:szCs w:val="20"/>
        </w:rPr>
      </w:pPr>
      <w:r w:rsidRPr="00A83A8C">
        <w:rPr>
          <w:rFonts w:asciiTheme="majorBidi" w:hAnsiTheme="majorBidi" w:cstheme="majorBidi"/>
          <w:sz w:val="20"/>
          <w:szCs w:val="20"/>
        </w:rPr>
        <w:t xml:space="preserve">Fig. (4&amp;5) illustrated that N, P, K and Zn content in straw and grains were affected significantly (P&lt;0.05) by gypsum, </w:t>
      </w:r>
      <w:proofErr w:type="gramStart"/>
      <w:r w:rsidRPr="00A83A8C">
        <w:rPr>
          <w:rFonts w:asciiTheme="majorBidi" w:hAnsiTheme="majorBidi" w:cstheme="majorBidi"/>
          <w:sz w:val="20"/>
          <w:szCs w:val="20"/>
        </w:rPr>
        <w:t>compost</w:t>
      </w:r>
      <w:proofErr w:type="gramEnd"/>
      <w:r w:rsidRPr="00A83A8C">
        <w:rPr>
          <w:rFonts w:asciiTheme="majorBidi" w:hAnsiTheme="majorBidi" w:cstheme="majorBidi"/>
          <w:sz w:val="20"/>
          <w:szCs w:val="20"/>
        </w:rPr>
        <w:t xml:space="preserve"> and nano Si foliar application individually or combined as compared to the check plot. Meanwhile, data reveal that the N, P, K content in straw and grains clearly increased approximately with G+C+T+nanoSi</w:t>
      </w:r>
      <w:r w:rsidRPr="00A83A8C">
        <w:rPr>
          <w:rFonts w:asciiTheme="majorBidi" w:hAnsiTheme="majorBidi" w:cstheme="majorBidi"/>
          <w:sz w:val="20"/>
          <w:szCs w:val="20"/>
          <w:vertAlign w:val="subscript"/>
        </w:rPr>
        <w:t>2</w:t>
      </w:r>
      <w:r w:rsidRPr="00A83A8C">
        <w:rPr>
          <w:rFonts w:asciiTheme="majorBidi" w:hAnsiTheme="majorBidi" w:cstheme="majorBidi"/>
          <w:sz w:val="20"/>
          <w:szCs w:val="20"/>
        </w:rPr>
        <w:t>, while Na content in straw and grains decreased with the same treatment.</w:t>
      </w:r>
      <w:r w:rsidR="00971AA3" w:rsidRPr="00A83A8C">
        <w:rPr>
          <w:rFonts w:asciiTheme="majorBidi" w:hAnsiTheme="majorBidi" w:cstheme="majorBidi"/>
          <w:sz w:val="20"/>
          <w:szCs w:val="20"/>
        </w:rPr>
        <w:t xml:space="preserve"> These results are in harmony with those recorded by</w:t>
      </w:r>
      <w:r w:rsidR="00971AA3" w:rsidRPr="00A83A8C">
        <w:rPr>
          <w:rFonts w:asciiTheme="majorBidi" w:hAnsiTheme="majorBidi" w:cstheme="majorBidi"/>
          <w:sz w:val="20"/>
          <w:szCs w:val="20"/>
        </w:rPr>
        <w:fldChar w:fldCharType="begin"/>
      </w:r>
      <w:r w:rsidR="00971AA3" w:rsidRPr="00A83A8C">
        <w:rPr>
          <w:rFonts w:asciiTheme="majorBidi" w:hAnsiTheme="majorBidi" w:cstheme="majorBidi"/>
          <w:sz w:val="20"/>
          <w:szCs w:val="20"/>
        </w:rPr>
        <w:instrText xml:space="preserve"> ADDIN EN.CITE &lt;EndNote&gt;&lt;Cite&gt;&lt;Author&gt;Qados&lt;/Author&gt;&lt;Year&gt;2015&lt;/Year&gt;&lt;RecNum&gt;5&lt;/RecNum&gt;&lt;DisplayText&gt;(Qados &amp;amp; Moftah, 2015)&lt;/DisplayText&gt;&lt;record&gt;&lt;rec-number&gt;5&lt;/rec-number&gt;&lt;foreign-keys&gt;&lt;key app="EN" db-id="xrp9f5efr5ffaueazsbxz9vgvsd2sepzvws0" timestamp="1593558322"&gt;5&lt;/key&gt;&lt;/foreign-keys&gt;&lt;ref-type name="Journal Article"&gt;17&lt;/ref-type&gt;&lt;contributors&gt;&lt;authors&gt;&lt;author&gt;Qados, Amira MS Abdul&lt;/author&gt;&lt;author&gt;Moftah, Ansary E&lt;/author&gt;&lt;/authors&gt;&lt;/contributors&gt;&lt;titles&gt;&lt;title&gt;Influence of silicon and nano-silicon on germination, growth and yield of faba bean (Vicia faba L.) under salt stress conditions&lt;/title&gt;&lt;secondary-title&gt;Journal of Experimental Agriculture International&lt;/secondary-title&gt;&lt;/titles&gt;&lt;periodical&gt;&lt;full-title&gt;Journal of Experimental Agriculture International&lt;/full-title&gt;&lt;/periodical&gt;&lt;pages&gt;509-524&lt;/pages&gt;&lt;dates&gt;&lt;year&gt;2015&lt;/year&gt;&lt;/dates&gt;&lt;isbn&gt;2457-0591&lt;/isbn&gt;&lt;urls&gt;&lt;/urls&gt;&lt;/record&gt;&lt;/Cite&gt;&lt;/EndNote&gt;</w:instrText>
      </w:r>
      <w:r w:rsidR="00971AA3" w:rsidRPr="00A83A8C">
        <w:rPr>
          <w:rFonts w:asciiTheme="majorBidi" w:hAnsiTheme="majorBidi" w:cstheme="majorBidi"/>
          <w:sz w:val="20"/>
          <w:szCs w:val="20"/>
        </w:rPr>
        <w:fldChar w:fldCharType="separate"/>
      </w:r>
      <w:r w:rsidR="00971AA3" w:rsidRPr="00A83A8C">
        <w:rPr>
          <w:rFonts w:asciiTheme="majorBidi" w:hAnsiTheme="majorBidi" w:cstheme="majorBidi"/>
          <w:noProof/>
          <w:sz w:val="20"/>
          <w:szCs w:val="20"/>
        </w:rPr>
        <w:t>(Qados &amp; Moftah, 2015)</w:t>
      </w:r>
      <w:r w:rsidR="00971AA3" w:rsidRPr="00A83A8C">
        <w:rPr>
          <w:rFonts w:asciiTheme="majorBidi" w:hAnsiTheme="majorBidi" w:cstheme="majorBidi"/>
          <w:sz w:val="20"/>
          <w:szCs w:val="20"/>
        </w:rPr>
        <w:fldChar w:fldCharType="end"/>
      </w:r>
      <w:r w:rsidR="00971AA3" w:rsidRPr="00A83A8C">
        <w:rPr>
          <w:rFonts w:asciiTheme="majorBidi" w:hAnsiTheme="majorBidi" w:cstheme="majorBidi"/>
          <w:sz w:val="20"/>
          <w:szCs w:val="20"/>
        </w:rPr>
        <w:t>.</w:t>
      </w:r>
    </w:p>
    <w:p w14:paraId="1B7E9152" w14:textId="77777777" w:rsidR="00BB3178" w:rsidRPr="00A83A8C" w:rsidRDefault="007D58C1" w:rsidP="005562DD">
      <w:pPr>
        <w:widowControl w:val="0"/>
        <w:bidi w:val="0"/>
        <w:jc w:val="center"/>
        <w:rPr>
          <w:rFonts w:asciiTheme="majorBidi" w:hAnsiTheme="majorBidi" w:cstheme="majorBidi"/>
          <w:noProof/>
          <w:sz w:val="20"/>
          <w:szCs w:val="20"/>
        </w:rPr>
      </w:pPr>
      <w:r w:rsidRPr="00A83A8C">
        <w:rPr>
          <w:rFonts w:asciiTheme="majorBidi" w:hAnsiTheme="majorBidi" w:cstheme="majorBidi"/>
          <w:noProof/>
          <w:sz w:val="20"/>
          <w:szCs w:val="20"/>
        </w:rPr>
        <w:drawing>
          <wp:inline distT="0" distB="0" distL="0" distR="0" wp14:anchorId="7C035A37" wp14:editId="444F57A6">
            <wp:extent cx="3040380" cy="2293620"/>
            <wp:effectExtent l="0" t="0" r="7620" b="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0380" cy="2293620"/>
                    </a:xfrm>
                    <a:prstGeom prst="rect">
                      <a:avLst/>
                    </a:prstGeom>
                    <a:noFill/>
                    <a:ln>
                      <a:noFill/>
                    </a:ln>
                  </pic:spPr>
                </pic:pic>
              </a:graphicData>
            </a:graphic>
          </wp:inline>
        </w:drawing>
      </w:r>
    </w:p>
    <w:p w14:paraId="6199C589" w14:textId="77777777" w:rsidR="006A23F0" w:rsidRPr="00A83A8C" w:rsidRDefault="006A23F0"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Fig. (4): Effect of gypsum (G), compost (C), </w:t>
      </w:r>
      <w:r w:rsidR="00B6165C" w:rsidRPr="00A83A8C">
        <w:rPr>
          <w:rFonts w:asciiTheme="majorBidi" w:hAnsiTheme="majorBidi" w:cstheme="majorBidi"/>
          <w:sz w:val="20"/>
          <w:szCs w:val="20"/>
        </w:rPr>
        <w:t xml:space="preserve">compost </w:t>
      </w:r>
      <w:r w:rsidR="00B6165C" w:rsidRPr="00A83A8C">
        <w:rPr>
          <w:rFonts w:asciiTheme="majorBidi" w:hAnsiTheme="majorBidi" w:cstheme="majorBidi"/>
          <w:sz w:val="20"/>
          <w:szCs w:val="20"/>
        </w:rPr>
        <w:t xml:space="preserve">tea (T) and nano Si foliar </w:t>
      </w:r>
      <w:r w:rsidRPr="00A83A8C">
        <w:rPr>
          <w:rFonts w:asciiTheme="majorBidi" w:hAnsiTheme="majorBidi" w:cstheme="majorBidi"/>
          <w:sz w:val="20"/>
          <w:szCs w:val="20"/>
        </w:rPr>
        <w:t>application and its combination on NPK</w:t>
      </w:r>
      <w:r w:rsidR="00B6165C" w:rsidRPr="00A83A8C">
        <w:rPr>
          <w:rFonts w:asciiTheme="majorBidi" w:hAnsiTheme="majorBidi" w:cstheme="majorBidi"/>
          <w:sz w:val="20"/>
          <w:szCs w:val="20"/>
        </w:rPr>
        <w:t xml:space="preserve"> </w:t>
      </w:r>
      <w:r w:rsidRPr="00A83A8C">
        <w:rPr>
          <w:rFonts w:asciiTheme="majorBidi" w:hAnsiTheme="majorBidi" w:cstheme="majorBidi"/>
          <w:sz w:val="20"/>
          <w:szCs w:val="20"/>
        </w:rPr>
        <w:t xml:space="preserve">and </w:t>
      </w:r>
      <w:r w:rsidR="00B6165C" w:rsidRPr="00A83A8C">
        <w:rPr>
          <w:rFonts w:asciiTheme="majorBidi" w:hAnsiTheme="majorBidi" w:cstheme="majorBidi"/>
          <w:sz w:val="20"/>
          <w:szCs w:val="20"/>
        </w:rPr>
        <w:t>Na</w:t>
      </w:r>
      <w:r w:rsidRPr="00A83A8C">
        <w:rPr>
          <w:rFonts w:asciiTheme="majorBidi" w:hAnsiTheme="majorBidi" w:cstheme="majorBidi"/>
          <w:sz w:val="20"/>
          <w:szCs w:val="20"/>
        </w:rPr>
        <w:t xml:space="preserve"> </w:t>
      </w:r>
      <w:r w:rsidR="00B6165C" w:rsidRPr="00A83A8C">
        <w:rPr>
          <w:rFonts w:asciiTheme="majorBidi" w:hAnsiTheme="majorBidi" w:cstheme="majorBidi"/>
          <w:sz w:val="20"/>
          <w:szCs w:val="20"/>
        </w:rPr>
        <w:t xml:space="preserve">content in </w:t>
      </w:r>
      <w:proofErr w:type="spellStart"/>
      <w:r w:rsidR="00B6165C" w:rsidRPr="00A83A8C">
        <w:rPr>
          <w:rFonts w:asciiTheme="majorBidi" w:hAnsiTheme="majorBidi" w:cstheme="majorBidi"/>
          <w:sz w:val="20"/>
          <w:szCs w:val="20"/>
        </w:rPr>
        <w:t>faba</w:t>
      </w:r>
      <w:proofErr w:type="spellEnd"/>
      <w:r w:rsidR="00B6165C" w:rsidRPr="00A83A8C">
        <w:rPr>
          <w:rFonts w:asciiTheme="majorBidi" w:hAnsiTheme="majorBidi" w:cstheme="majorBidi"/>
          <w:sz w:val="20"/>
          <w:szCs w:val="20"/>
        </w:rPr>
        <w:t xml:space="preserve"> beans straw</w:t>
      </w:r>
    </w:p>
    <w:p w14:paraId="633C154C" w14:textId="77777777" w:rsidR="002F60AA" w:rsidRPr="00A83A8C" w:rsidRDefault="002F60AA" w:rsidP="00A83A8C">
      <w:pPr>
        <w:widowControl w:val="0"/>
        <w:bidi w:val="0"/>
        <w:ind w:firstLine="180"/>
        <w:jc w:val="lowKashida"/>
        <w:rPr>
          <w:rFonts w:asciiTheme="majorBidi" w:hAnsiTheme="majorBidi" w:cstheme="majorBidi"/>
          <w:noProof/>
          <w:sz w:val="20"/>
          <w:szCs w:val="20"/>
        </w:rPr>
      </w:pPr>
    </w:p>
    <w:p w14:paraId="130A0078" w14:textId="77777777" w:rsidR="002F60AA" w:rsidRPr="00A83A8C" w:rsidRDefault="007D58C1" w:rsidP="005562DD">
      <w:pPr>
        <w:widowControl w:val="0"/>
        <w:bidi w:val="0"/>
        <w:jc w:val="center"/>
        <w:rPr>
          <w:rFonts w:asciiTheme="majorBidi" w:hAnsiTheme="majorBidi" w:cstheme="majorBidi"/>
          <w:noProof/>
          <w:sz w:val="20"/>
          <w:szCs w:val="20"/>
        </w:rPr>
      </w:pPr>
      <w:r w:rsidRPr="00A83A8C">
        <w:rPr>
          <w:rFonts w:asciiTheme="majorBidi" w:hAnsiTheme="majorBidi" w:cstheme="majorBidi"/>
          <w:noProof/>
          <w:sz w:val="20"/>
          <w:szCs w:val="20"/>
        </w:rPr>
        <w:drawing>
          <wp:inline distT="0" distB="0" distL="0" distR="0" wp14:anchorId="16A8B1AF" wp14:editId="608D0095">
            <wp:extent cx="2903220" cy="1882140"/>
            <wp:effectExtent l="0" t="0" r="0" b="381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20" cy="1882140"/>
                    </a:xfrm>
                    <a:prstGeom prst="rect">
                      <a:avLst/>
                    </a:prstGeom>
                    <a:noFill/>
                    <a:ln>
                      <a:noFill/>
                    </a:ln>
                  </pic:spPr>
                </pic:pic>
              </a:graphicData>
            </a:graphic>
          </wp:inline>
        </w:drawing>
      </w:r>
    </w:p>
    <w:p w14:paraId="01C0B8BD" w14:textId="77777777" w:rsidR="00B6165C" w:rsidRPr="00A83A8C" w:rsidRDefault="00B6165C" w:rsidP="00A83A8C">
      <w:pPr>
        <w:widowControl w:val="0"/>
        <w:bidi w:val="0"/>
        <w:ind w:firstLine="180"/>
        <w:jc w:val="center"/>
        <w:rPr>
          <w:rFonts w:asciiTheme="majorBidi" w:hAnsiTheme="majorBidi" w:cstheme="majorBidi"/>
          <w:sz w:val="20"/>
          <w:szCs w:val="20"/>
        </w:rPr>
      </w:pPr>
      <w:r w:rsidRPr="00A83A8C">
        <w:rPr>
          <w:rFonts w:asciiTheme="majorBidi" w:hAnsiTheme="majorBidi" w:cstheme="majorBidi"/>
          <w:sz w:val="20"/>
          <w:szCs w:val="20"/>
        </w:rPr>
        <w:t xml:space="preserve">Fig. (5): Effect of gypsum (G), compost (C), compost tea (T) and nano Si foliar application and its combination on NPK and Na content in </w:t>
      </w:r>
      <w:proofErr w:type="spellStart"/>
      <w:r w:rsidRPr="00A83A8C">
        <w:rPr>
          <w:rFonts w:asciiTheme="majorBidi" w:hAnsiTheme="majorBidi" w:cstheme="majorBidi"/>
          <w:sz w:val="20"/>
          <w:szCs w:val="20"/>
        </w:rPr>
        <w:t>faba</w:t>
      </w:r>
      <w:proofErr w:type="spellEnd"/>
      <w:r w:rsidRPr="00A83A8C">
        <w:rPr>
          <w:rFonts w:asciiTheme="majorBidi" w:hAnsiTheme="majorBidi" w:cstheme="majorBidi"/>
          <w:sz w:val="20"/>
          <w:szCs w:val="20"/>
        </w:rPr>
        <w:t xml:space="preserve"> beans grains</w:t>
      </w:r>
    </w:p>
    <w:p w14:paraId="3FE7B8A5" w14:textId="77777777" w:rsidR="005562DD" w:rsidRDefault="005562DD" w:rsidP="00A83A8C">
      <w:pPr>
        <w:bidi w:val="0"/>
        <w:rPr>
          <w:rFonts w:asciiTheme="majorBidi" w:hAnsiTheme="majorBidi" w:cstheme="majorBidi"/>
          <w:b/>
          <w:bCs/>
          <w:sz w:val="20"/>
          <w:szCs w:val="20"/>
        </w:rPr>
        <w:sectPr w:rsidR="005562DD" w:rsidSect="005562DD">
          <w:type w:val="continuous"/>
          <w:pgSz w:w="11906" w:h="16838"/>
          <w:pgMar w:top="1440" w:right="1080" w:bottom="1440" w:left="1080" w:header="709" w:footer="709" w:gutter="0"/>
          <w:cols w:num="2" w:space="288"/>
          <w:rtlGutter/>
          <w:docGrid w:linePitch="360"/>
        </w:sectPr>
      </w:pPr>
    </w:p>
    <w:p w14:paraId="0AD2794C" w14:textId="140C88C5" w:rsidR="007E05DD" w:rsidRPr="00A83A8C" w:rsidRDefault="00A83A8C" w:rsidP="00A83A8C">
      <w:pPr>
        <w:bidi w:val="0"/>
        <w:rPr>
          <w:rFonts w:asciiTheme="majorBidi" w:hAnsiTheme="majorBidi" w:cstheme="majorBidi"/>
          <w:bCs/>
          <w:sz w:val="20"/>
          <w:szCs w:val="20"/>
        </w:rPr>
      </w:pPr>
      <w:r w:rsidRPr="00A83A8C">
        <w:rPr>
          <w:rFonts w:asciiTheme="majorBidi" w:hAnsiTheme="majorBidi" w:cstheme="majorBidi"/>
          <w:b/>
          <w:bCs/>
          <w:sz w:val="20"/>
          <w:szCs w:val="20"/>
        </w:rPr>
        <w:t xml:space="preserve">IV. </w:t>
      </w:r>
      <w:r w:rsidR="00EA714C" w:rsidRPr="00A83A8C">
        <w:rPr>
          <w:rFonts w:asciiTheme="majorBidi" w:hAnsiTheme="majorBidi" w:cstheme="majorBidi"/>
          <w:b/>
          <w:bCs/>
          <w:sz w:val="20"/>
          <w:szCs w:val="20"/>
        </w:rPr>
        <w:t>Conclusion</w:t>
      </w:r>
    </w:p>
    <w:p w14:paraId="4783FF89" w14:textId="50AC20D9" w:rsidR="00287BB9" w:rsidRPr="00A83A8C" w:rsidRDefault="002E369B" w:rsidP="00A83A8C">
      <w:pPr>
        <w:bidi w:val="0"/>
        <w:ind w:left="90" w:firstLine="180"/>
        <w:jc w:val="lowKashida"/>
        <w:rPr>
          <w:rFonts w:asciiTheme="majorBidi" w:hAnsiTheme="majorBidi" w:cstheme="majorBidi"/>
          <w:bCs/>
          <w:sz w:val="20"/>
          <w:szCs w:val="20"/>
        </w:rPr>
      </w:pPr>
      <w:r w:rsidRPr="00A83A8C">
        <w:rPr>
          <w:rFonts w:asciiTheme="majorBidi" w:hAnsiTheme="majorBidi" w:cstheme="majorBidi"/>
          <w:bCs/>
          <w:sz w:val="20"/>
          <w:szCs w:val="20"/>
        </w:rPr>
        <w:t xml:space="preserve">It could be concluded from this study that the added soil amendments and/or foliar application of nano </w:t>
      </w:r>
      <w:r w:rsidR="003E472A" w:rsidRPr="00A83A8C">
        <w:rPr>
          <w:rFonts w:asciiTheme="majorBidi" w:hAnsiTheme="majorBidi" w:cstheme="majorBidi"/>
          <w:bCs/>
          <w:sz w:val="20"/>
          <w:szCs w:val="20"/>
        </w:rPr>
        <w:t>silica</w:t>
      </w:r>
      <w:r w:rsidRPr="00A83A8C">
        <w:rPr>
          <w:rFonts w:asciiTheme="majorBidi" w:hAnsiTheme="majorBidi" w:cstheme="majorBidi"/>
          <w:bCs/>
          <w:sz w:val="20"/>
          <w:szCs w:val="20"/>
        </w:rPr>
        <w:t xml:space="preserve"> alleviated the adverse effect of salinity on </w:t>
      </w:r>
      <w:proofErr w:type="spellStart"/>
      <w:r w:rsidRPr="00A83A8C">
        <w:rPr>
          <w:rFonts w:asciiTheme="majorBidi" w:hAnsiTheme="majorBidi" w:cstheme="majorBidi"/>
          <w:bCs/>
          <w:sz w:val="20"/>
          <w:szCs w:val="20"/>
        </w:rPr>
        <w:t>faba</w:t>
      </w:r>
      <w:proofErr w:type="spellEnd"/>
      <w:r w:rsidRPr="00A83A8C">
        <w:rPr>
          <w:rFonts w:asciiTheme="majorBidi" w:hAnsiTheme="majorBidi" w:cstheme="majorBidi"/>
          <w:bCs/>
          <w:sz w:val="20"/>
          <w:szCs w:val="20"/>
        </w:rPr>
        <w:t xml:space="preserve"> beans productivity, and the combined application of them was more </w:t>
      </w:r>
      <w:r w:rsidRPr="00A83A8C">
        <w:rPr>
          <w:rFonts w:asciiTheme="majorBidi" w:hAnsiTheme="majorBidi" w:cstheme="majorBidi"/>
          <w:bCs/>
          <w:sz w:val="20"/>
          <w:szCs w:val="20"/>
        </w:rPr>
        <w:lastRenderedPageBreak/>
        <w:t xml:space="preserve">effective on </w:t>
      </w:r>
      <w:proofErr w:type="spellStart"/>
      <w:r w:rsidRPr="00A83A8C">
        <w:rPr>
          <w:rFonts w:asciiTheme="majorBidi" w:hAnsiTheme="majorBidi" w:cstheme="majorBidi"/>
          <w:bCs/>
          <w:sz w:val="20"/>
          <w:szCs w:val="20"/>
        </w:rPr>
        <w:t>faba</w:t>
      </w:r>
      <w:proofErr w:type="spellEnd"/>
      <w:r w:rsidRPr="00A83A8C">
        <w:rPr>
          <w:rFonts w:asciiTheme="majorBidi" w:hAnsiTheme="majorBidi" w:cstheme="majorBidi"/>
          <w:bCs/>
          <w:sz w:val="20"/>
          <w:szCs w:val="20"/>
        </w:rPr>
        <w:t xml:space="preserve"> beans growth under salt stress. However, there were obvious decreases in </w:t>
      </w:r>
      <w:proofErr w:type="spellStart"/>
      <w:r w:rsidRPr="00A83A8C">
        <w:rPr>
          <w:rFonts w:asciiTheme="majorBidi" w:hAnsiTheme="majorBidi" w:cstheme="majorBidi"/>
          <w:bCs/>
          <w:sz w:val="20"/>
          <w:szCs w:val="20"/>
        </w:rPr>
        <w:t>ECe</w:t>
      </w:r>
      <w:proofErr w:type="spellEnd"/>
      <w:r w:rsidRPr="00A83A8C">
        <w:rPr>
          <w:rFonts w:asciiTheme="majorBidi" w:hAnsiTheme="majorBidi" w:cstheme="majorBidi"/>
          <w:bCs/>
          <w:sz w:val="20"/>
          <w:szCs w:val="20"/>
        </w:rPr>
        <w:t>, SAR and ESP for soil treated by soil amendments.</w:t>
      </w:r>
      <w:r w:rsidR="00EA714C" w:rsidRPr="00A83A8C">
        <w:rPr>
          <w:rFonts w:asciiTheme="majorBidi" w:hAnsiTheme="majorBidi" w:cstheme="majorBidi"/>
          <w:bCs/>
          <w:sz w:val="20"/>
          <w:szCs w:val="20"/>
        </w:rPr>
        <w:t xml:space="preserve"> </w:t>
      </w:r>
    </w:p>
    <w:p w14:paraId="4D1A3C7F" w14:textId="77777777" w:rsidR="00A83A8C" w:rsidRPr="00A83A8C" w:rsidRDefault="00A83A8C" w:rsidP="00A83A8C">
      <w:pPr>
        <w:bidi w:val="0"/>
        <w:jc w:val="both"/>
        <w:rPr>
          <w:rFonts w:asciiTheme="majorBidi" w:hAnsiTheme="majorBidi" w:cstheme="majorBidi"/>
          <w:b/>
          <w:bCs/>
          <w:sz w:val="20"/>
          <w:szCs w:val="20"/>
          <w:lang w:bidi="ar-EG"/>
        </w:rPr>
      </w:pPr>
      <w:r w:rsidRPr="00A83A8C">
        <w:rPr>
          <w:rFonts w:asciiTheme="majorBidi" w:hAnsiTheme="majorBidi" w:cstheme="majorBidi"/>
          <w:b/>
          <w:bCs/>
          <w:sz w:val="20"/>
          <w:szCs w:val="20"/>
          <w:lang w:bidi="ar-EG"/>
        </w:rPr>
        <w:t>Acknowledgements</w:t>
      </w:r>
    </w:p>
    <w:p w14:paraId="028FC150" w14:textId="77777777" w:rsidR="00A83A8C" w:rsidRPr="00A83A8C" w:rsidRDefault="00A83A8C" w:rsidP="00A83A8C">
      <w:pPr>
        <w:bidi w:val="0"/>
        <w:ind w:firstLine="180"/>
        <w:jc w:val="both"/>
        <w:rPr>
          <w:rFonts w:asciiTheme="majorBidi" w:hAnsiTheme="majorBidi" w:cstheme="majorBidi"/>
          <w:sz w:val="20"/>
          <w:szCs w:val="20"/>
          <w:lang w:bidi="ar-EG"/>
        </w:rPr>
      </w:pPr>
      <w:r w:rsidRPr="00A83A8C">
        <w:rPr>
          <w:rFonts w:asciiTheme="majorBidi" w:hAnsiTheme="majorBidi" w:cstheme="majorBidi"/>
          <w:sz w:val="20"/>
          <w:szCs w:val="20"/>
          <w:lang w:bidi="ar-EG"/>
        </w:rPr>
        <w:t>Authors are thankful for Soils, Water and Environment, Agricultural Research Center for financial support</w:t>
      </w:r>
    </w:p>
    <w:p w14:paraId="76750ACE" w14:textId="77777777" w:rsidR="00A83A8C" w:rsidRPr="00A83A8C" w:rsidRDefault="00A83A8C" w:rsidP="00A83A8C">
      <w:pPr>
        <w:bidi w:val="0"/>
        <w:ind w:left="90" w:firstLine="180"/>
        <w:jc w:val="lowKashida"/>
        <w:rPr>
          <w:rFonts w:asciiTheme="majorBidi" w:hAnsiTheme="majorBidi" w:cstheme="majorBidi"/>
          <w:bCs/>
          <w:sz w:val="20"/>
          <w:szCs w:val="20"/>
        </w:rPr>
      </w:pPr>
    </w:p>
    <w:bookmarkEnd w:id="8"/>
    <w:p w14:paraId="2DEEFF54" w14:textId="5A76B80F" w:rsidR="001B3E72" w:rsidRPr="00A83A8C" w:rsidRDefault="00854720" w:rsidP="00A83A8C">
      <w:pPr>
        <w:bidi w:val="0"/>
        <w:jc w:val="both"/>
        <w:rPr>
          <w:rFonts w:asciiTheme="majorBidi" w:hAnsiTheme="majorBidi" w:cstheme="majorBidi"/>
          <w:b/>
          <w:bCs/>
          <w:sz w:val="20"/>
          <w:szCs w:val="20"/>
          <w:lang w:bidi="ar-EG"/>
        </w:rPr>
      </w:pPr>
      <w:r w:rsidRPr="00A83A8C">
        <w:rPr>
          <w:rFonts w:asciiTheme="majorBidi" w:hAnsiTheme="majorBidi" w:cstheme="majorBidi"/>
          <w:b/>
          <w:bCs/>
          <w:sz w:val="20"/>
          <w:szCs w:val="20"/>
          <w:lang w:bidi="ar-EG"/>
        </w:rPr>
        <w:t>Declarations</w:t>
      </w:r>
    </w:p>
    <w:p w14:paraId="457E001F" w14:textId="77777777" w:rsidR="00854720" w:rsidRPr="00A83A8C" w:rsidRDefault="00854720" w:rsidP="00A83A8C">
      <w:pPr>
        <w:bidi w:val="0"/>
        <w:jc w:val="both"/>
        <w:rPr>
          <w:rFonts w:asciiTheme="majorBidi" w:hAnsiTheme="majorBidi" w:cstheme="majorBidi"/>
          <w:sz w:val="20"/>
          <w:szCs w:val="20"/>
          <w:lang w:bidi="ar-EG"/>
        </w:rPr>
      </w:pPr>
      <w:r w:rsidRPr="00A83A8C">
        <w:rPr>
          <w:rFonts w:asciiTheme="majorBidi" w:hAnsiTheme="majorBidi" w:cstheme="majorBidi"/>
          <w:b/>
          <w:bCs/>
          <w:sz w:val="20"/>
          <w:szCs w:val="20"/>
          <w:lang w:bidi="ar-EG"/>
        </w:rPr>
        <w:t xml:space="preserve">Competing of interest: </w:t>
      </w:r>
      <w:r w:rsidRPr="00A83A8C">
        <w:rPr>
          <w:rFonts w:asciiTheme="majorBidi" w:hAnsiTheme="majorBidi" w:cstheme="majorBidi"/>
          <w:sz w:val="20"/>
          <w:szCs w:val="20"/>
          <w:lang w:bidi="ar-EG"/>
        </w:rPr>
        <w:t>No conflict</w:t>
      </w:r>
    </w:p>
    <w:p w14:paraId="630FBC5D" w14:textId="77777777" w:rsidR="00A83A8C" w:rsidRPr="00A83A8C" w:rsidRDefault="00A83A8C" w:rsidP="00A83A8C">
      <w:pPr>
        <w:bidi w:val="0"/>
        <w:ind w:firstLine="180"/>
        <w:jc w:val="both"/>
        <w:rPr>
          <w:rFonts w:asciiTheme="majorBidi" w:hAnsiTheme="majorBidi" w:cstheme="majorBidi"/>
          <w:sz w:val="20"/>
          <w:szCs w:val="20"/>
          <w:lang w:bidi="ar-EG"/>
        </w:rPr>
      </w:pPr>
    </w:p>
    <w:p w14:paraId="723DAF62" w14:textId="77777777" w:rsidR="005562DD" w:rsidRDefault="005562DD" w:rsidP="00A83A8C">
      <w:pPr>
        <w:pStyle w:val="EndNoteBibliographyTitle"/>
        <w:bidi w:val="0"/>
        <w:jc w:val="both"/>
        <w:rPr>
          <w:rFonts w:asciiTheme="majorBidi" w:hAnsiTheme="majorBidi" w:cstheme="majorBidi"/>
          <w:color w:val="000000" w:themeColor="text1"/>
          <w:sz w:val="20"/>
          <w:szCs w:val="20"/>
          <w:rtl/>
          <w:lang w:bidi="ar-EG"/>
        </w:rPr>
        <w:sectPr w:rsidR="005562DD" w:rsidSect="008617E2">
          <w:type w:val="continuous"/>
          <w:pgSz w:w="11906" w:h="16838"/>
          <w:pgMar w:top="1440" w:right="1080" w:bottom="1440" w:left="1080" w:header="709" w:footer="709" w:gutter="0"/>
          <w:cols w:space="708"/>
          <w:bidi/>
          <w:rtlGutter/>
          <w:docGrid w:linePitch="360"/>
        </w:sectPr>
      </w:pPr>
    </w:p>
    <w:p w14:paraId="44C5FF80" w14:textId="7332784A" w:rsidR="00971AA3" w:rsidRDefault="00FD1DAA" w:rsidP="00A83A8C">
      <w:pPr>
        <w:pStyle w:val="EndNoteBibliographyTitle"/>
        <w:bidi w:val="0"/>
        <w:jc w:val="both"/>
        <w:rPr>
          <w:rFonts w:asciiTheme="majorBidi" w:hAnsiTheme="majorBidi" w:cstheme="majorBidi"/>
          <w:b/>
          <w:bCs/>
          <w:color w:val="000000" w:themeColor="text1"/>
          <w:sz w:val="20"/>
          <w:szCs w:val="20"/>
        </w:rPr>
      </w:pPr>
      <w:r w:rsidRPr="00A83A8C">
        <w:rPr>
          <w:rFonts w:asciiTheme="majorBidi" w:hAnsiTheme="majorBidi" w:cstheme="majorBidi"/>
          <w:color w:val="000000" w:themeColor="text1"/>
          <w:sz w:val="20"/>
          <w:szCs w:val="20"/>
          <w:rtl/>
          <w:lang w:bidi="ar-EG"/>
        </w:rPr>
        <w:fldChar w:fldCharType="begin"/>
      </w:r>
      <w:r w:rsidRPr="00A83A8C">
        <w:rPr>
          <w:rFonts w:asciiTheme="majorBidi" w:hAnsiTheme="majorBidi" w:cstheme="majorBidi"/>
          <w:color w:val="000000" w:themeColor="text1"/>
          <w:sz w:val="20"/>
          <w:szCs w:val="20"/>
          <w:rtl/>
          <w:lang w:bidi="ar-EG"/>
        </w:rPr>
        <w:instrText xml:space="preserve"> </w:instrText>
      </w:r>
      <w:r w:rsidRPr="00A83A8C">
        <w:rPr>
          <w:rFonts w:asciiTheme="majorBidi" w:hAnsiTheme="majorBidi" w:cstheme="majorBidi"/>
          <w:color w:val="000000" w:themeColor="text1"/>
          <w:sz w:val="20"/>
          <w:szCs w:val="20"/>
          <w:lang w:bidi="ar-EG"/>
        </w:rPr>
        <w:instrText>ADDIN EN.REFLIST</w:instrText>
      </w:r>
      <w:r w:rsidRPr="00A83A8C">
        <w:rPr>
          <w:rFonts w:asciiTheme="majorBidi" w:hAnsiTheme="majorBidi" w:cstheme="majorBidi"/>
          <w:color w:val="000000" w:themeColor="text1"/>
          <w:sz w:val="20"/>
          <w:szCs w:val="20"/>
          <w:rtl/>
          <w:lang w:bidi="ar-EG"/>
        </w:rPr>
        <w:instrText xml:space="preserve"> </w:instrText>
      </w:r>
      <w:r w:rsidRPr="00A83A8C">
        <w:rPr>
          <w:rFonts w:asciiTheme="majorBidi" w:hAnsiTheme="majorBidi" w:cstheme="majorBidi"/>
          <w:color w:val="000000" w:themeColor="text1"/>
          <w:sz w:val="20"/>
          <w:szCs w:val="20"/>
          <w:rtl/>
          <w:lang w:bidi="ar-EG"/>
        </w:rPr>
        <w:fldChar w:fldCharType="separate"/>
      </w:r>
      <w:r w:rsidR="00971AA3" w:rsidRPr="00A83A8C">
        <w:rPr>
          <w:rFonts w:asciiTheme="majorBidi" w:hAnsiTheme="majorBidi" w:cstheme="majorBidi"/>
          <w:b/>
          <w:bCs/>
          <w:color w:val="000000" w:themeColor="text1"/>
          <w:sz w:val="20"/>
          <w:szCs w:val="20"/>
        </w:rPr>
        <w:t>Ref</w:t>
      </w:r>
      <w:r w:rsidR="00EA714C" w:rsidRPr="00A83A8C">
        <w:rPr>
          <w:rFonts w:asciiTheme="majorBidi" w:hAnsiTheme="majorBidi" w:cstheme="majorBidi"/>
          <w:b/>
          <w:bCs/>
          <w:color w:val="000000" w:themeColor="text1"/>
          <w:sz w:val="20"/>
          <w:szCs w:val="20"/>
        </w:rPr>
        <w:t>e</w:t>
      </w:r>
      <w:r w:rsidR="00971AA3" w:rsidRPr="00A83A8C">
        <w:rPr>
          <w:rFonts w:asciiTheme="majorBidi" w:hAnsiTheme="majorBidi" w:cstheme="majorBidi"/>
          <w:b/>
          <w:bCs/>
          <w:color w:val="000000" w:themeColor="text1"/>
          <w:sz w:val="20"/>
          <w:szCs w:val="20"/>
        </w:rPr>
        <w:t>r</w:t>
      </w:r>
      <w:r w:rsidR="00EA714C" w:rsidRPr="00A83A8C">
        <w:rPr>
          <w:rFonts w:asciiTheme="majorBidi" w:hAnsiTheme="majorBidi" w:cstheme="majorBidi"/>
          <w:b/>
          <w:bCs/>
          <w:color w:val="000000" w:themeColor="text1"/>
          <w:sz w:val="20"/>
          <w:szCs w:val="20"/>
        </w:rPr>
        <w:t>en</w:t>
      </w:r>
      <w:r w:rsidR="00971AA3" w:rsidRPr="00A83A8C">
        <w:rPr>
          <w:rFonts w:asciiTheme="majorBidi" w:hAnsiTheme="majorBidi" w:cstheme="majorBidi"/>
          <w:b/>
          <w:bCs/>
          <w:color w:val="000000" w:themeColor="text1"/>
          <w:sz w:val="20"/>
          <w:szCs w:val="20"/>
        </w:rPr>
        <w:t>ces</w:t>
      </w:r>
    </w:p>
    <w:p w14:paraId="391C2BD7" w14:textId="77777777" w:rsidR="00693D26" w:rsidRPr="00A83A8C" w:rsidRDefault="00693D26" w:rsidP="00693D26">
      <w:pPr>
        <w:pStyle w:val="EndNoteBibliographyTitle"/>
        <w:bidi w:val="0"/>
        <w:jc w:val="both"/>
        <w:rPr>
          <w:rFonts w:asciiTheme="majorBidi" w:hAnsiTheme="majorBidi" w:cstheme="majorBidi"/>
          <w:b/>
          <w:bCs/>
          <w:color w:val="000000" w:themeColor="text1"/>
          <w:sz w:val="20"/>
          <w:szCs w:val="20"/>
          <w:rtl/>
        </w:rPr>
      </w:pPr>
    </w:p>
    <w:p w14:paraId="7AE79E00"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Ahmad, I., &amp; Akhtar, M. S. (2019). Use of Nanoparticles in Alleviating Salt Stress </w:t>
      </w:r>
      <w:r w:rsidRPr="00A83A8C">
        <w:rPr>
          <w:rFonts w:asciiTheme="majorBidi" w:hAnsiTheme="majorBidi" w:cstheme="majorBidi"/>
          <w:i/>
          <w:color w:val="000000" w:themeColor="text1"/>
          <w:sz w:val="20"/>
          <w:szCs w:val="20"/>
        </w:rPr>
        <w:t>Salt Stress, Microbes, and Plant Interactions: Causes and Solution</w:t>
      </w:r>
      <w:r w:rsidRPr="00A83A8C">
        <w:rPr>
          <w:rFonts w:asciiTheme="majorBidi" w:hAnsiTheme="majorBidi" w:cstheme="majorBidi"/>
          <w:color w:val="000000" w:themeColor="text1"/>
          <w:sz w:val="20"/>
          <w:szCs w:val="20"/>
        </w:rPr>
        <w:t xml:space="preserve"> (pp. 199-215): Springer</w:t>
      </w:r>
      <w:r w:rsidRPr="00A83A8C">
        <w:rPr>
          <w:rFonts w:asciiTheme="majorBidi" w:hAnsiTheme="majorBidi" w:cstheme="majorBidi"/>
          <w:color w:val="000000" w:themeColor="text1"/>
          <w:sz w:val="20"/>
          <w:szCs w:val="20"/>
          <w:rtl/>
        </w:rPr>
        <w:t>.</w:t>
      </w:r>
    </w:p>
    <w:p w14:paraId="22A5514D"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Ahmad, S., Ghafoor, A., Akhtar, M. E., &amp; Khan, M. Z. (2016). Implication of gypsum rates to optimize hydraulic conductivity for variable‐texture saline–sodic soils reclamation. </w:t>
      </w:r>
      <w:r w:rsidRPr="00A83A8C">
        <w:rPr>
          <w:rFonts w:asciiTheme="majorBidi" w:hAnsiTheme="majorBidi" w:cstheme="majorBidi"/>
          <w:i/>
          <w:color w:val="000000" w:themeColor="text1"/>
          <w:sz w:val="20"/>
          <w:szCs w:val="20"/>
        </w:rPr>
        <w:t>Land degradation &amp; development, 27</w:t>
      </w:r>
      <w:r w:rsidRPr="00A83A8C">
        <w:rPr>
          <w:rFonts w:asciiTheme="majorBidi" w:hAnsiTheme="majorBidi" w:cstheme="majorBidi"/>
          <w:color w:val="000000" w:themeColor="text1"/>
          <w:sz w:val="20"/>
          <w:szCs w:val="20"/>
        </w:rPr>
        <w:t>(3), 550-560</w:t>
      </w:r>
      <w:r w:rsidRPr="00A83A8C">
        <w:rPr>
          <w:rFonts w:asciiTheme="majorBidi" w:hAnsiTheme="majorBidi" w:cstheme="majorBidi"/>
          <w:color w:val="000000" w:themeColor="text1"/>
          <w:sz w:val="20"/>
          <w:szCs w:val="20"/>
          <w:rtl/>
        </w:rPr>
        <w:t xml:space="preserve">. </w:t>
      </w:r>
    </w:p>
    <w:p w14:paraId="3B2CAEA5"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Amer, M., &amp; El-Emary, F. A. (2018). Impact of Foliar with Nano-silica in Mitigation of Salt Stress on Some Soil Properties, Crop-Water Productivity and Anatomical Structure of Maize and Faba Bean. </w:t>
      </w:r>
      <w:r w:rsidRPr="00A83A8C">
        <w:rPr>
          <w:rFonts w:asciiTheme="majorBidi" w:hAnsiTheme="majorBidi" w:cstheme="majorBidi"/>
          <w:i/>
          <w:color w:val="000000" w:themeColor="text1"/>
          <w:sz w:val="20"/>
          <w:szCs w:val="20"/>
        </w:rPr>
        <w:t>Environment, Biodiversity and Soil Security, 2</w:t>
      </w:r>
      <w:r w:rsidRPr="00A83A8C">
        <w:rPr>
          <w:rFonts w:asciiTheme="majorBidi" w:hAnsiTheme="majorBidi" w:cstheme="majorBidi"/>
          <w:color w:val="000000" w:themeColor="text1"/>
          <w:sz w:val="20"/>
          <w:szCs w:val="20"/>
        </w:rPr>
        <w:t>(2018), 25-38</w:t>
      </w:r>
      <w:r w:rsidRPr="00A83A8C">
        <w:rPr>
          <w:rFonts w:asciiTheme="majorBidi" w:hAnsiTheme="majorBidi" w:cstheme="majorBidi"/>
          <w:color w:val="000000" w:themeColor="text1"/>
          <w:sz w:val="20"/>
          <w:szCs w:val="20"/>
          <w:rtl/>
        </w:rPr>
        <w:t xml:space="preserve">. </w:t>
      </w:r>
    </w:p>
    <w:p w14:paraId="3C34C835"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ASSESS, T. (2017). Prediction of Reclamation Processes in Some Saline Soils of Egypt</w:t>
      </w:r>
      <w:r w:rsidRPr="00A83A8C">
        <w:rPr>
          <w:rFonts w:asciiTheme="majorBidi" w:hAnsiTheme="majorBidi" w:cstheme="majorBidi"/>
          <w:color w:val="000000" w:themeColor="text1"/>
          <w:sz w:val="20"/>
          <w:szCs w:val="20"/>
          <w:rtl/>
        </w:rPr>
        <w:t xml:space="preserve">. </w:t>
      </w:r>
    </w:p>
    <w:p w14:paraId="4FF1720B"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Bates, L. S., Waldren, R. P., &amp; Teare, I. (1973). Rapid determination of free proline for water-stress studies. </w:t>
      </w:r>
      <w:r w:rsidRPr="00A83A8C">
        <w:rPr>
          <w:rFonts w:asciiTheme="majorBidi" w:hAnsiTheme="majorBidi" w:cstheme="majorBidi"/>
          <w:i/>
          <w:color w:val="000000" w:themeColor="text1"/>
          <w:sz w:val="20"/>
          <w:szCs w:val="20"/>
        </w:rPr>
        <w:t>Plant and soil, 39</w:t>
      </w:r>
      <w:r w:rsidRPr="00A83A8C">
        <w:rPr>
          <w:rFonts w:asciiTheme="majorBidi" w:hAnsiTheme="majorBidi" w:cstheme="majorBidi"/>
          <w:color w:val="000000" w:themeColor="text1"/>
          <w:sz w:val="20"/>
          <w:szCs w:val="20"/>
        </w:rPr>
        <w:t>(1), 205-207</w:t>
      </w:r>
      <w:r w:rsidRPr="00A83A8C">
        <w:rPr>
          <w:rFonts w:asciiTheme="majorBidi" w:hAnsiTheme="majorBidi" w:cstheme="majorBidi"/>
          <w:color w:val="000000" w:themeColor="text1"/>
          <w:sz w:val="20"/>
          <w:szCs w:val="20"/>
          <w:rtl/>
        </w:rPr>
        <w:t xml:space="preserve">. </w:t>
      </w:r>
    </w:p>
    <w:p w14:paraId="7CB0F333" w14:textId="77777777" w:rsidR="00E14035" w:rsidRPr="00A83A8C" w:rsidRDefault="00E14035"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Bennett, J.M., Cattle, S.R., Singh, B. and Quilty, J.R. (2015). Influence of gypsum enhanced chicken-manure-and-wheat-straw compost on amelioration of an irrigated sodic brown vertisol–laboratory experiment. Arid Land Research and Management, 29(4),: 415-431.</w:t>
      </w:r>
    </w:p>
    <w:p w14:paraId="566AD84E"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Cao, Y., Gao, Y., Li, J., &amp; Tian, Y. (2019). Straw composts, gypsum and their mixtures enhance tomato yields under continuous saline water irrigation. </w:t>
      </w:r>
      <w:r w:rsidRPr="00A83A8C">
        <w:rPr>
          <w:rFonts w:asciiTheme="majorBidi" w:hAnsiTheme="majorBidi" w:cstheme="majorBidi"/>
          <w:i/>
          <w:color w:val="000000" w:themeColor="text1"/>
          <w:sz w:val="20"/>
          <w:szCs w:val="20"/>
        </w:rPr>
        <w:t>Agricultural Water Management, 223</w:t>
      </w:r>
      <w:r w:rsidRPr="00A83A8C">
        <w:rPr>
          <w:rFonts w:asciiTheme="majorBidi" w:hAnsiTheme="majorBidi" w:cstheme="majorBidi"/>
          <w:color w:val="000000" w:themeColor="text1"/>
          <w:sz w:val="20"/>
          <w:szCs w:val="20"/>
        </w:rPr>
        <w:t>, 105721</w:t>
      </w:r>
      <w:r w:rsidRPr="00A83A8C">
        <w:rPr>
          <w:rFonts w:asciiTheme="majorBidi" w:hAnsiTheme="majorBidi" w:cstheme="majorBidi"/>
          <w:color w:val="000000" w:themeColor="text1"/>
          <w:sz w:val="20"/>
          <w:szCs w:val="20"/>
          <w:rtl/>
        </w:rPr>
        <w:t xml:space="preserve">. </w:t>
      </w:r>
    </w:p>
    <w:p w14:paraId="5BF905FF"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Cavalieri, A. J., &amp; Huang, A. H. (1979). Evaluation of proline accumulation in the adaptation of diverse species of marsh halophytes to the saline environment. </w:t>
      </w:r>
      <w:r w:rsidRPr="00A83A8C">
        <w:rPr>
          <w:rFonts w:asciiTheme="majorBidi" w:hAnsiTheme="majorBidi" w:cstheme="majorBidi"/>
          <w:i/>
          <w:color w:val="000000" w:themeColor="text1"/>
          <w:sz w:val="20"/>
          <w:szCs w:val="20"/>
        </w:rPr>
        <w:t>American Journal of Botany</w:t>
      </w:r>
      <w:r w:rsidRPr="00A83A8C">
        <w:rPr>
          <w:rFonts w:asciiTheme="majorBidi" w:hAnsiTheme="majorBidi" w:cstheme="majorBidi"/>
          <w:i/>
          <w:color w:val="000000" w:themeColor="text1"/>
          <w:sz w:val="20"/>
          <w:szCs w:val="20"/>
          <w:rtl/>
        </w:rPr>
        <w:t>, 66</w:t>
      </w:r>
      <w:r w:rsidRPr="00A83A8C">
        <w:rPr>
          <w:rFonts w:asciiTheme="majorBidi" w:hAnsiTheme="majorBidi" w:cstheme="majorBidi"/>
          <w:color w:val="000000" w:themeColor="text1"/>
          <w:sz w:val="20"/>
          <w:szCs w:val="20"/>
          <w:rtl/>
        </w:rPr>
        <w:t xml:space="preserve">(3), 307-312. </w:t>
      </w:r>
    </w:p>
    <w:p w14:paraId="7B67E36C"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El-Emary, F., &amp; Amer, M. (2018). Role of Nano-Silica in Amelioration Salt Stress Effect on some Soil Properties, Anatomical Structure and Productivity of Faba Bean (Vicia faba L.) and Maize (Zea mays L.) Plants. </w:t>
      </w:r>
      <w:r w:rsidRPr="00A83A8C">
        <w:rPr>
          <w:rFonts w:asciiTheme="majorBidi" w:hAnsiTheme="majorBidi" w:cstheme="majorBidi"/>
          <w:i/>
          <w:color w:val="000000" w:themeColor="text1"/>
          <w:sz w:val="20"/>
          <w:szCs w:val="20"/>
        </w:rPr>
        <w:t>Journal of Plant Production, 9</w:t>
      </w:r>
      <w:r w:rsidRPr="00A83A8C">
        <w:rPr>
          <w:rFonts w:asciiTheme="majorBidi" w:hAnsiTheme="majorBidi" w:cstheme="majorBidi"/>
          <w:color w:val="000000" w:themeColor="text1"/>
          <w:sz w:val="20"/>
          <w:szCs w:val="20"/>
        </w:rPr>
        <w:t>(11), 955-964</w:t>
      </w:r>
      <w:r w:rsidRPr="00A83A8C">
        <w:rPr>
          <w:rFonts w:asciiTheme="majorBidi" w:hAnsiTheme="majorBidi" w:cstheme="majorBidi"/>
          <w:color w:val="000000" w:themeColor="text1"/>
          <w:sz w:val="20"/>
          <w:szCs w:val="20"/>
          <w:rtl/>
        </w:rPr>
        <w:t xml:space="preserve">. </w:t>
      </w:r>
    </w:p>
    <w:p w14:paraId="5B8C93A1" w14:textId="77777777" w:rsidR="002D3935" w:rsidRPr="00A83A8C" w:rsidRDefault="002D3935"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EL-Sharkawy, M.S., EL-Beshsbeshy, T.R., Hassan, S.M., Mahmoud, E.K., Abdelkader, N.I., Al-Shal, R.M. and Missaoui, A.M. (2017a). Alleviating Salt Stress in Barley by Use ofPlant Growth Stimulants and Potassium Sulfate. Journal of Agricultural Science, 9(4).</w:t>
      </w:r>
    </w:p>
    <w:p w14:paraId="4CAA1841"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Faithfull, N. T. (2002). </w:t>
      </w:r>
      <w:r w:rsidRPr="00A83A8C">
        <w:rPr>
          <w:rFonts w:asciiTheme="majorBidi" w:hAnsiTheme="majorBidi" w:cstheme="majorBidi"/>
          <w:i/>
          <w:color w:val="000000" w:themeColor="text1"/>
          <w:sz w:val="20"/>
          <w:szCs w:val="20"/>
        </w:rPr>
        <w:t>Methods in agricultural chemical analysis: a practical handbook</w:t>
      </w:r>
      <w:r w:rsidRPr="00A83A8C">
        <w:rPr>
          <w:rFonts w:asciiTheme="majorBidi" w:hAnsiTheme="majorBidi" w:cstheme="majorBidi"/>
          <w:color w:val="000000" w:themeColor="text1"/>
          <w:sz w:val="20"/>
          <w:szCs w:val="20"/>
        </w:rPr>
        <w:t>: Cabi</w:t>
      </w:r>
      <w:r w:rsidRPr="00A83A8C">
        <w:rPr>
          <w:rFonts w:asciiTheme="majorBidi" w:hAnsiTheme="majorBidi" w:cstheme="majorBidi"/>
          <w:color w:val="000000" w:themeColor="text1"/>
          <w:sz w:val="20"/>
          <w:szCs w:val="20"/>
          <w:rtl/>
        </w:rPr>
        <w:t>.</w:t>
      </w:r>
    </w:p>
    <w:p w14:paraId="347158E5" w14:textId="13727186"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Hasan, K. A., Soliman, H., Baka, Z., &amp; Shabana, Y. M. (2020). Efficacy of nano-</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in the control of chocolate spot disease of Vicia faba L. caused by Botrytis fabae. </w:t>
      </w:r>
      <w:r w:rsidRPr="00A83A8C">
        <w:rPr>
          <w:rFonts w:asciiTheme="majorBidi" w:hAnsiTheme="majorBidi" w:cstheme="majorBidi"/>
          <w:i/>
          <w:color w:val="000000" w:themeColor="text1"/>
          <w:sz w:val="20"/>
          <w:szCs w:val="20"/>
        </w:rPr>
        <w:t>Egyptian Journal of Basic and Applied Sciences, 7</w:t>
      </w:r>
      <w:r w:rsidRPr="00A83A8C">
        <w:rPr>
          <w:rFonts w:asciiTheme="majorBidi" w:hAnsiTheme="majorBidi" w:cstheme="majorBidi"/>
          <w:color w:val="000000" w:themeColor="text1"/>
          <w:sz w:val="20"/>
          <w:szCs w:val="20"/>
        </w:rPr>
        <w:t>(1), 53-66</w:t>
      </w:r>
      <w:r w:rsidRPr="00A83A8C">
        <w:rPr>
          <w:rFonts w:asciiTheme="majorBidi" w:hAnsiTheme="majorBidi" w:cstheme="majorBidi"/>
          <w:color w:val="000000" w:themeColor="text1"/>
          <w:sz w:val="20"/>
          <w:szCs w:val="20"/>
          <w:rtl/>
        </w:rPr>
        <w:t xml:space="preserve">. </w:t>
      </w:r>
    </w:p>
    <w:p w14:paraId="7B6C1684" w14:textId="6507504C"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Islam, M. Z., Mele, M. A., Ki-Young, C., &amp; Ho-Min, K. (2018). The effect of </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and boron foliar application on the quality and shelf life of cherry tomatoes. </w:t>
      </w:r>
      <w:r w:rsidRPr="00A83A8C">
        <w:rPr>
          <w:rFonts w:asciiTheme="majorBidi" w:hAnsiTheme="majorBidi" w:cstheme="majorBidi"/>
          <w:i/>
          <w:color w:val="000000" w:themeColor="text1"/>
          <w:sz w:val="20"/>
          <w:szCs w:val="20"/>
        </w:rPr>
        <w:t>Zemdirbyste-Agriculture, 105</w:t>
      </w:r>
      <w:r w:rsidRPr="00A83A8C">
        <w:rPr>
          <w:rFonts w:asciiTheme="majorBidi" w:hAnsiTheme="majorBidi" w:cstheme="majorBidi"/>
          <w:color w:val="000000" w:themeColor="text1"/>
          <w:sz w:val="20"/>
          <w:szCs w:val="20"/>
        </w:rPr>
        <w:t>(2</w:t>
      </w:r>
      <w:r w:rsidRPr="00A83A8C">
        <w:rPr>
          <w:rFonts w:asciiTheme="majorBidi" w:hAnsiTheme="majorBidi" w:cstheme="majorBidi"/>
          <w:color w:val="000000" w:themeColor="text1"/>
          <w:sz w:val="20"/>
          <w:szCs w:val="20"/>
          <w:rtl/>
        </w:rPr>
        <w:t xml:space="preserve">). </w:t>
      </w:r>
    </w:p>
    <w:p w14:paraId="7CA8B12C"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Kheir, A., Shabana, M., &amp; Seleiman, M. (2018). Effect of Gypsum, Sulfuric Acid, Nano-Zeolite Application on Saline-Sodic Soil Properties and Wheat Productivity under Different Tillage Types. </w:t>
      </w:r>
      <w:r w:rsidRPr="00A83A8C">
        <w:rPr>
          <w:rFonts w:asciiTheme="majorBidi" w:hAnsiTheme="majorBidi" w:cstheme="majorBidi"/>
          <w:i/>
          <w:color w:val="000000" w:themeColor="text1"/>
          <w:sz w:val="20"/>
          <w:szCs w:val="20"/>
        </w:rPr>
        <w:t>Journal of Soil Sciences and Agricultural Engineering, 9</w:t>
      </w:r>
      <w:r w:rsidRPr="00A83A8C">
        <w:rPr>
          <w:rFonts w:asciiTheme="majorBidi" w:hAnsiTheme="majorBidi" w:cstheme="majorBidi"/>
          <w:color w:val="000000" w:themeColor="text1"/>
          <w:sz w:val="20"/>
          <w:szCs w:val="20"/>
        </w:rPr>
        <w:t>(12), 829-838</w:t>
      </w:r>
      <w:r w:rsidRPr="00A83A8C">
        <w:rPr>
          <w:rFonts w:asciiTheme="majorBidi" w:hAnsiTheme="majorBidi" w:cstheme="majorBidi"/>
          <w:color w:val="000000" w:themeColor="text1"/>
          <w:sz w:val="20"/>
          <w:szCs w:val="20"/>
          <w:rtl/>
        </w:rPr>
        <w:t xml:space="preserve">. </w:t>
      </w:r>
    </w:p>
    <w:p w14:paraId="6EA1E27D" w14:textId="77777777" w:rsidR="007B15E7" w:rsidRPr="00A83A8C" w:rsidRDefault="007B15E7"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Kim, Y.J., Choo, B.K. and Cho, J.Y. (2017). Effect of gypsum and rice straw compost application on improvements of soil quality during desalination of reclaimed coastal tideland soils: ten years of long-term experiments. Catena, 156: 131-138.</w:t>
      </w:r>
    </w:p>
    <w:p w14:paraId="2611EB72"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Kitila, K., &amp; Chala, A. (2020). Evaluation of combined and sole effect of application of gypsum and compost for soil salinity management at small scale irrigation farm in Dugda District of East Shewa Zone, Oromia, Ethiopia. </w:t>
      </w:r>
      <w:r w:rsidRPr="00A83A8C">
        <w:rPr>
          <w:rFonts w:asciiTheme="majorBidi" w:hAnsiTheme="majorBidi" w:cstheme="majorBidi"/>
          <w:i/>
          <w:color w:val="000000" w:themeColor="text1"/>
          <w:sz w:val="20"/>
          <w:szCs w:val="20"/>
        </w:rPr>
        <w:t>Discovery Agriculture, 6</w:t>
      </w:r>
      <w:r w:rsidRPr="00A83A8C">
        <w:rPr>
          <w:rFonts w:asciiTheme="majorBidi" w:hAnsiTheme="majorBidi" w:cstheme="majorBidi"/>
          <w:color w:val="000000" w:themeColor="text1"/>
          <w:sz w:val="20"/>
          <w:szCs w:val="20"/>
        </w:rPr>
        <w:t>(15), 19-29</w:t>
      </w:r>
      <w:r w:rsidRPr="00A83A8C">
        <w:rPr>
          <w:rFonts w:asciiTheme="majorBidi" w:hAnsiTheme="majorBidi" w:cstheme="majorBidi"/>
          <w:color w:val="000000" w:themeColor="text1"/>
          <w:sz w:val="20"/>
          <w:szCs w:val="20"/>
          <w:rtl/>
        </w:rPr>
        <w:t xml:space="preserve">. </w:t>
      </w:r>
    </w:p>
    <w:p w14:paraId="18823801"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Lee, J., Seo, D., Ro, H., &amp; Yun, S. (2016). Yield response of Chinese cabbage to compost, gypsum, and phosphate treatments under the saline-sodic soil conditions of reclaimed tidal land. </w:t>
      </w:r>
      <w:r w:rsidRPr="00A83A8C">
        <w:rPr>
          <w:rFonts w:asciiTheme="majorBidi" w:hAnsiTheme="majorBidi" w:cstheme="majorBidi"/>
          <w:i/>
          <w:color w:val="000000" w:themeColor="text1"/>
          <w:sz w:val="20"/>
          <w:szCs w:val="20"/>
        </w:rPr>
        <w:t>Korean Journal of Horticultural Science &amp; Technology, 34</w:t>
      </w:r>
      <w:r w:rsidRPr="00A83A8C">
        <w:rPr>
          <w:rFonts w:asciiTheme="majorBidi" w:hAnsiTheme="majorBidi" w:cstheme="majorBidi"/>
          <w:color w:val="000000" w:themeColor="text1"/>
          <w:sz w:val="20"/>
          <w:szCs w:val="20"/>
        </w:rPr>
        <w:t>(4), 587-595</w:t>
      </w:r>
      <w:r w:rsidRPr="00A83A8C">
        <w:rPr>
          <w:rFonts w:asciiTheme="majorBidi" w:hAnsiTheme="majorBidi" w:cstheme="majorBidi"/>
          <w:color w:val="000000" w:themeColor="text1"/>
          <w:sz w:val="20"/>
          <w:szCs w:val="20"/>
          <w:rtl/>
        </w:rPr>
        <w:t xml:space="preserve">. </w:t>
      </w:r>
    </w:p>
    <w:p w14:paraId="56AB2BB2"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Machado, R. M. A., &amp; Serralheiro, R. P. (2017). Soil salinity: effect on vegetable crop growth. Management practices to prevent and mitigate soil salinization. </w:t>
      </w:r>
      <w:r w:rsidRPr="00A83A8C">
        <w:rPr>
          <w:rFonts w:asciiTheme="majorBidi" w:hAnsiTheme="majorBidi" w:cstheme="majorBidi"/>
          <w:i/>
          <w:color w:val="000000" w:themeColor="text1"/>
          <w:sz w:val="20"/>
          <w:szCs w:val="20"/>
        </w:rPr>
        <w:t>Horticulturae, 3</w:t>
      </w:r>
      <w:r w:rsidRPr="00A83A8C">
        <w:rPr>
          <w:rFonts w:asciiTheme="majorBidi" w:hAnsiTheme="majorBidi" w:cstheme="majorBidi"/>
          <w:color w:val="000000" w:themeColor="text1"/>
          <w:sz w:val="20"/>
          <w:szCs w:val="20"/>
        </w:rPr>
        <w:t>(2), 30</w:t>
      </w:r>
      <w:r w:rsidRPr="00A83A8C">
        <w:rPr>
          <w:rFonts w:asciiTheme="majorBidi" w:hAnsiTheme="majorBidi" w:cstheme="majorBidi"/>
          <w:color w:val="000000" w:themeColor="text1"/>
          <w:sz w:val="20"/>
          <w:szCs w:val="20"/>
          <w:rtl/>
        </w:rPr>
        <w:t xml:space="preserve">. </w:t>
      </w:r>
    </w:p>
    <w:p w14:paraId="7FB82161" w14:textId="77777777" w:rsidR="002E27B3" w:rsidRPr="00A83A8C" w:rsidRDefault="002E27B3"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Meena, M.D., Joshi, P.K., Narjary, B., Sheoran, P., Jat, H.S., Chinchmalatpure, A.R., Yadav, R.K. and Sharma, D.K. (2016). Effects of municipal solid waste compost, rice-straw compost and mineral fertilisers on biological and chemical properties of a saline soil and yields in a mustard–pearl millet cropping system. Soil Research, 54(8): 958-969.</w:t>
      </w:r>
    </w:p>
    <w:p w14:paraId="60387C3F"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Nawar, S., Buddenbaum, H., &amp; Hill, J. (2015). Estimation of soil salinity using three quantitative methods based on visible and near-infrared reflectance spectroscopy: a case study from Egypt. </w:t>
      </w:r>
      <w:r w:rsidRPr="00A83A8C">
        <w:rPr>
          <w:rFonts w:asciiTheme="majorBidi" w:hAnsiTheme="majorBidi" w:cstheme="majorBidi"/>
          <w:i/>
          <w:color w:val="000000" w:themeColor="text1"/>
          <w:sz w:val="20"/>
          <w:szCs w:val="20"/>
        </w:rPr>
        <w:t>Arabian Journal of Geosciences, 8</w:t>
      </w:r>
      <w:r w:rsidRPr="00A83A8C">
        <w:rPr>
          <w:rFonts w:asciiTheme="majorBidi" w:hAnsiTheme="majorBidi" w:cstheme="majorBidi"/>
          <w:color w:val="000000" w:themeColor="text1"/>
          <w:sz w:val="20"/>
          <w:szCs w:val="20"/>
        </w:rPr>
        <w:t>(7), 5127-5140</w:t>
      </w:r>
      <w:r w:rsidRPr="00A83A8C">
        <w:rPr>
          <w:rFonts w:asciiTheme="majorBidi" w:hAnsiTheme="majorBidi" w:cstheme="majorBidi"/>
          <w:color w:val="000000" w:themeColor="text1"/>
          <w:sz w:val="20"/>
          <w:szCs w:val="20"/>
          <w:rtl/>
        </w:rPr>
        <w:t xml:space="preserve">. </w:t>
      </w:r>
    </w:p>
    <w:p w14:paraId="720363D6"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Nouri, H., Chavoshi Borujeni, S., Nirola, R., Hassanli, A., Beecham, S., Alaghmand, S., . . . Mulcahy, D. (2017). Application of green remediation on soil salinity treatment: A review on halophytoremediation. </w:t>
      </w:r>
      <w:r w:rsidRPr="00A83A8C">
        <w:rPr>
          <w:rFonts w:asciiTheme="majorBidi" w:hAnsiTheme="majorBidi" w:cstheme="majorBidi"/>
          <w:i/>
          <w:color w:val="000000" w:themeColor="text1"/>
          <w:sz w:val="20"/>
          <w:szCs w:val="20"/>
        </w:rPr>
        <w:t>Process Safety and Environmental Protection, 107</w:t>
      </w:r>
      <w:r w:rsidRPr="00A83A8C">
        <w:rPr>
          <w:rFonts w:asciiTheme="majorBidi" w:hAnsiTheme="majorBidi" w:cstheme="majorBidi"/>
          <w:color w:val="000000" w:themeColor="text1"/>
          <w:sz w:val="20"/>
          <w:szCs w:val="20"/>
        </w:rPr>
        <w:t>, 94-107. doi:</w:t>
      </w:r>
      <w:hyperlink r:id="rId18" w:history="1">
        <w:r w:rsidRPr="00A83A8C">
          <w:rPr>
            <w:rStyle w:val="Hyperlink"/>
            <w:rFonts w:asciiTheme="majorBidi" w:hAnsiTheme="majorBidi" w:cstheme="majorBidi"/>
            <w:color w:val="000000" w:themeColor="text1"/>
            <w:sz w:val="20"/>
            <w:szCs w:val="20"/>
          </w:rPr>
          <w:t>https://doi.org/10.1016/j.psep.2017.01.021</w:t>
        </w:r>
      </w:hyperlink>
    </w:p>
    <w:p w14:paraId="0719F89D" w14:textId="77777777"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Pollard, A., &amp; Jones, R. W. (1979). Enzyme activities in concentrated solutions of glycinebetaine and other solutes. </w:t>
      </w:r>
      <w:r w:rsidRPr="00A83A8C">
        <w:rPr>
          <w:rFonts w:asciiTheme="majorBidi" w:hAnsiTheme="majorBidi" w:cstheme="majorBidi"/>
          <w:i/>
          <w:color w:val="000000" w:themeColor="text1"/>
          <w:sz w:val="20"/>
          <w:szCs w:val="20"/>
        </w:rPr>
        <w:t>Planta, 144</w:t>
      </w:r>
      <w:r w:rsidRPr="00A83A8C">
        <w:rPr>
          <w:rFonts w:asciiTheme="majorBidi" w:hAnsiTheme="majorBidi" w:cstheme="majorBidi"/>
          <w:color w:val="000000" w:themeColor="text1"/>
          <w:sz w:val="20"/>
          <w:szCs w:val="20"/>
        </w:rPr>
        <w:t>(3), 291-298</w:t>
      </w:r>
      <w:r w:rsidRPr="00A83A8C">
        <w:rPr>
          <w:rFonts w:asciiTheme="majorBidi" w:hAnsiTheme="majorBidi" w:cstheme="majorBidi"/>
          <w:color w:val="000000" w:themeColor="text1"/>
          <w:sz w:val="20"/>
          <w:szCs w:val="20"/>
          <w:rtl/>
        </w:rPr>
        <w:t xml:space="preserve">. </w:t>
      </w:r>
    </w:p>
    <w:p w14:paraId="0A6359DC" w14:textId="7623D6CC"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Qados, A. M. A. (2015). Mechanism of nano</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-mediated alleviation of salinity stress in faba bean </w:t>
      </w:r>
      <w:r w:rsidRPr="00A83A8C">
        <w:rPr>
          <w:rFonts w:asciiTheme="majorBidi" w:hAnsiTheme="majorBidi" w:cstheme="majorBidi"/>
          <w:color w:val="000000" w:themeColor="text1"/>
          <w:sz w:val="20"/>
          <w:szCs w:val="20"/>
        </w:rPr>
        <w:lastRenderedPageBreak/>
        <w:t xml:space="preserve">(Vicia faba L.) plants. </w:t>
      </w:r>
      <w:r w:rsidRPr="00A83A8C">
        <w:rPr>
          <w:rFonts w:asciiTheme="majorBidi" w:hAnsiTheme="majorBidi" w:cstheme="majorBidi"/>
          <w:i/>
          <w:color w:val="000000" w:themeColor="text1"/>
          <w:sz w:val="20"/>
          <w:szCs w:val="20"/>
        </w:rPr>
        <w:t>Journal of Experimental Agriculture International</w:t>
      </w:r>
      <w:r w:rsidRPr="00A83A8C">
        <w:rPr>
          <w:rFonts w:asciiTheme="majorBidi" w:hAnsiTheme="majorBidi" w:cstheme="majorBidi"/>
          <w:color w:val="000000" w:themeColor="text1"/>
          <w:sz w:val="20"/>
          <w:szCs w:val="20"/>
        </w:rPr>
        <w:t>, 78-95</w:t>
      </w:r>
      <w:r w:rsidRPr="00A83A8C">
        <w:rPr>
          <w:rFonts w:asciiTheme="majorBidi" w:hAnsiTheme="majorBidi" w:cstheme="majorBidi"/>
          <w:color w:val="000000" w:themeColor="text1"/>
          <w:sz w:val="20"/>
          <w:szCs w:val="20"/>
          <w:rtl/>
        </w:rPr>
        <w:t xml:space="preserve">. </w:t>
      </w:r>
    </w:p>
    <w:p w14:paraId="207AF097" w14:textId="2AB08FEF"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Qados, A. M. A., &amp; Moftah, A. E. (2015). Influence of </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and nano-</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on germination, growth and yield of faba bean (Vicia faba L.) under salt stress conditions. </w:t>
      </w:r>
      <w:r w:rsidRPr="00A83A8C">
        <w:rPr>
          <w:rFonts w:asciiTheme="majorBidi" w:hAnsiTheme="majorBidi" w:cstheme="majorBidi"/>
          <w:i/>
          <w:color w:val="000000" w:themeColor="text1"/>
          <w:sz w:val="20"/>
          <w:szCs w:val="20"/>
        </w:rPr>
        <w:t>Journal of Experimental Agriculture International</w:t>
      </w:r>
      <w:r w:rsidRPr="00A83A8C">
        <w:rPr>
          <w:rFonts w:asciiTheme="majorBidi" w:hAnsiTheme="majorBidi" w:cstheme="majorBidi"/>
          <w:color w:val="000000" w:themeColor="text1"/>
          <w:sz w:val="20"/>
          <w:szCs w:val="20"/>
        </w:rPr>
        <w:t>, 509-524</w:t>
      </w:r>
      <w:r w:rsidRPr="00A83A8C">
        <w:rPr>
          <w:rFonts w:asciiTheme="majorBidi" w:hAnsiTheme="majorBidi" w:cstheme="majorBidi"/>
          <w:color w:val="000000" w:themeColor="text1"/>
          <w:sz w:val="20"/>
          <w:szCs w:val="20"/>
          <w:rtl/>
        </w:rPr>
        <w:t xml:space="preserve">. </w:t>
      </w:r>
    </w:p>
    <w:p w14:paraId="276C9604" w14:textId="3F276F46" w:rsidR="00971AA3" w:rsidRPr="00A83A8C" w:rsidRDefault="00971AA3" w:rsidP="00A83A8C">
      <w:pPr>
        <w:pStyle w:val="EndNoteBibliography"/>
        <w:bidi w:val="0"/>
        <w:ind w:left="180"/>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Sabaghnia, N., &amp; Janmohammadi, M. (2015). Effect of nano-</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particles application on salinity tolerance in early growth of some lentil genotypes/Wpływ nanocząstek krzemionki na tolerancję zasolenia we wczesnym rozwoju niektórych genotypów soczewicy. </w:t>
      </w:r>
      <w:r w:rsidRPr="00A83A8C">
        <w:rPr>
          <w:rFonts w:asciiTheme="majorBidi" w:hAnsiTheme="majorBidi" w:cstheme="majorBidi"/>
          <w:i/>
          <w:color w:val="000000" w:themeColor="text1"/>
          <w:sz w:val="20"/>
          <w:szCs w:val="20"/>
        </w:rPr>
        <w:t>Annales UMCS, Biologia, 69</w:t>
      </w:r>
      <w:r w:rsidRPr="00A83A8C">
        <w:rPr>
          <w:rFonts w:asciiTheme="majorBidi" w:hAnsiTheme="majorBidi" w:cstheme="majorBidi"/>
          <w:color w:val="000000" w:themeColor="text1"/>
          <w:sz w:val="20"/>
          <w:szCs w:val="20"/>
        </w:rPr>
        <w:t>(2), 39-55</w:t>
      </w:r>
      <w:r w:rsidRPr="00A83A8C">
        <w:rPr>
          <w:rFonts w:asciiTheme="majorBidi" w:hAnsiTheme="majorBidi" w:cstheme="majorBidi"/>
          <w:color w:val="000000" w:themeColor="text1"/>
          <w:sz w:val="20"/>
          <w:szCs w:val="20"/>
          <w:rtl/>
        </w:rPr>
        <w:t xml:space="preserve">. </w:t>
      </w:r>
    </w:p>
    <w:p w14:paraId="0BC3E409" w14:textId="77777777" w:rsidR="00011397" w:rsidRPr="00A83A8C" w:rsidRDefault="00011397"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Sarwar, G., Ibrahim, M., Tahir, M.A., Iftikhar, Y., Haider, M.S., Noor-Us-Sabah, N.U.S., Han, K.H., Ha, S.K. and Zhang, Y.S. (2011). Effect of compost and gypsum application on the chemical properties and fertility status of saline-sodic soil. Korean Journal of Soil Science and Fertilizer, 44(3):510-516.</w:t>
      </w:r>
    </w:p>
    <w:p w14:paraId="7B17291C" w14:textId="77777777" w:rsidR="00011206" w:rsidRPr="00A83A8C" w:rsidRDefault="00011206"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Sun, J., He, F., Zhang, Z., Shao, H. and Xu, G. (2016). Temperature and moisture responses to carbon mineralization in the biochar-amended saline soil. Science of The Total Environment, 569: 390-394.</w:t>
      </w:r>
    </w:p>
    <w:p w14:paraId="530C91B1" w14:textId="77777777" w:rsidR="004A610F" w:rsidRPr="00A83A8C" w:rsidRDefault="004A610F" w:rsidP="00A83A8C">
      <w:pPr>
        <w:autoSpaceDE w:val="0"/>
        <w:autoSpaceDN w:val="0"/>
        <w:bidi w:val="0"/>
        <w:adjustRightInd w:val="0"/>
        <w:ind w:left="180"/>
        <w:jc w:val="lowKashida"/>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Szoboszlay, M., Näther, A., Liu, B., Carrillo, A., Castellanos, T., Smalla, K., Jia, Z. and Tebbe, C.C. (2019). Contrasting microbial community responses to salinization and straw amendment in a semiarid bare soil and its wheat rhizosphere. Scientific reports, 9: 1-11.</w:t>
      </w:r>
    </w:p>
    <w:p w14:paraId="7AE7171E" w14:textId="6C9E93A9" w:rsidR="00971AA3" w:rsidRPr="00A83A8C" w:rsidRDefault="00971AA3" w:rsidP="00A83A8C">
      <w:pPr>
        <w:pStyle w:val="EndNoteBibliography"/>
        <w:bidi w:val="0"/>
        <w:ind w:left="180"/>
        <w:rPr>
          <w:rFonts w:asciiTheme="majorBidi" w:hAnsiTheme="majorBidi" w:cstheme="majorBidi"/>
          <w:color w:val="000000" w:themeColor="text1"/>
          <w:sz w:val="20"/>
          <w:szCs w:val="20"/>
          <w:rtl/>
        </w:rPr>
      </w:pPr>
      <w:r w:rsidRPr="00A83A8C">
        <w:rPr>
          <w:rFonts w:asciiTheme="majorBidi" w:hAnsiTheme="majorBidi" w:cstheme="majorBidi"/>
          <w:color w:val="000000" w:themeColor="text1"/>
          <w:sz w:val="20"/>
          <w:szCs w:val="20"/>
        </w:rPr>
        <w:t xml:space="preserve">Tantawy, A., Salama, Y., El-Nemr, M., &amp; Abdel-Mawgoud, A. (2015). Nano </w:t>
      </w:r>
      <w:r w:rsidR="003E472A" w:rsidRPr="00A83A8C">
        <w:rPr>
          <w:rFonts w:asciiTheme="majorBidi" w:hAnsiTheme="majorBidi" w:cstheme="majorBidi"/>
          <w:color w:val="000000" w:themeColor="text1"/>
          <w:sz w:val="20"/>
          <w:szCs w:val="20"/>
        </w:rPr>
        <w:t>silica</w:t>
      </w:r>
      <w:r w:rsidRPr="00A83A8C">
        <w:rPr>
          <w:rFonts w:asciiTheme="majorBidi" w:hAnsiTheme="majorBidi" w:cstheme="majorBidi"/>
          <w:color w:val="000000" w:themeColor="text1"/>
          <w:sz w:val="20"/>
          <w:szCs w:val="20"/>
        </w:rPr>
        <w:t xml:space="preserve"> application improves </w:t>
      </w:r>
      <w:r w:rsidRPr="00A83A8C">
        <w:rPr>
          <w:rFonts w:asciiTheme="majorBidi" w:hAnsiTheme="majorBidi" w:cstheme="majorBidi"/>
          <w:color w:val="000000" w:themeColor="text1"/>
          <w:sz w:val="20"/>
          <w:szCs w:val="20"/>
        </w:rPr>
        <w:t xml:space="preserve">salinity tolerance of sweet pepper plants. </w:t>
      </w:r>
      <w:r w:rsidRPr="00A83A8C">
        <w:rPr>
          <w:rFonts w:asciiTheme="majorBidi" w:hAnsiTheme="majorBidi" w:cstheme="majorBidi"/>
          <w:i/>
          <w:color w:val="000000" w:themeColor="text1"/>
          <w:sz w:val="20"/>
          <w:szCs w:val="20"/>
        </w:rPr>
        <w:t>International Journal of ChemTech Research, 8</w:t>
      </w:r>
      <w:r w:rsidRPr="00A83A8C">
        <w:rPr>
          <w:rFonts w:asciiTheme="majorBidi" w:hAnsiTheme="majorBidi" w:cstheme="majorBidi"/>
          <w:color w:val="000000" w:themeColor="text1"/>
          <w:sz w:val="20"/>
          <w:szCs w:val="20"/>
        </w:rPr>
        <w:t>(10), 11-17</w:t>
      </w:r>
      <w:r w:rsidRPr="00A83A8C">
        <w:rPr>
          <w:rFonts w:asciiTheme="majorBidi" w:hAnsiTheme="majorBidi" w:cstheme="majorBidi"/>
          <w:color w:val="000000" w:themeColor="text1"/>
          <w:sz w:val="20"/>
          <w:szCs w:val="20"/>
          <w:rtl/>
        </w:rPr>
        <w:t xml:space="preserve">. </w:t>
      </w:r>
    </w:p>
    <w:p w14:paraId="0E6EDE60" w14:textId="77777777" w:rsidR="00942A86" w:rsidRPr="00A83A8C" w:rsidRDefault="00FD1DAA" w:rsidP="00A83A8C">
      <w:pPr>
        <w:tabs>
          <w:tab w:val="left" w:pos="180"/>
          <w:tab w:val="left" w:pos="540"/>
        </w:tabs>
        <w:bidi w:val="0"/>
        <w:ind w:left="180"/>
        <w:jc w:val="both"/>
        <w:rPr>
          <w:rFonts w:asciiTheme="majorBidi" w:hAnsiTheme="majorBidi" w:cstheme="majorBidi"/>
          <w:color w:val="000000" w:themeColor="text1"/>
          <w:sz w:val="20"/>
          <w:szCs w:val="20"/>
        </w:rPr>
      </w:pPr>
      <w:r w:rsidRPr="00A83A8C">
        <w:rPr>
          <w:rFonts w:asciiTheme="majorBidi" w:hAnsiTheme="majorBidi" w:cstheme="majorBidi"/>
          <w:b/>
          <w:bCs/>
          <w:color w:val="000000" w:themeColor="text1"/>
          <w:sz w:val="20"/>
          <w:szCs w:val="20"/>
          <w:rtl/>
          <w:lang w:bidi="ar-EG"/>
        </w:rPr>
        <w:fldChar w:fldCharType="end"/>
      </w:r>
      <w:r w:rsidR="00942A86" w:rsidRPr="00A83A8C">
        <w:rPr>
          <w:rFonts w:asciiTheme="majorBidi" w:hAnsiTheme="majorBidi" w:cstheme="majorBidi"/>
          <w:color w:val="000000" w:themeColor="text1"/>
          <w:sz w:val="20"/>
          <w:szCs w:val="20"/>
        </w:rPr>
        <w:t xml:space="preserve"> Page, A.L., R. H. Miller and D.R. Keeney (1982). Methods of Soil Analysis”. Part 2: Chemical and microbiological properties. second edition, Amer Soc. Of </w:t>
      </w:r>
      <w:proofErr w:type="spellStart"/>
      <w:r w:rsidR="00942A86" w:rsidRPr="00A83A8C">
        <w:rPr>
          <w:rFonts w:asciiTheme="majorBidi" w:hAnsiTheme="majorBidi" w:cstheme="majorBidi"/>
          <w:color w:val="000000" w:themeColor="text1"/>
          <w:sz w:val="20"/>
          <w:szCs w:val="20"/>
        </w:rPr>
        <w:t>Agron</w:t>
      </w:r>
      <w:proofErr w:type="spellEnd"/>
      <w:r w:rsidR="00942A86" w:rsidRPr="00A83A8C">
        <w:rPr>
          <w:rFonts w:asciiTheme="majorBidi" w:hAnsiTheme="majorBidi" w:cstheme="majorBidi"/>
          <w:color w:val="000000" w:themeColor="text1"/>
          <w:sz w:val="20"/>
          <w:szCs w:val="20"/>
        </w:rPr>
        <w:t>. Madison, Wisconsin, USA.</w:t>
      </w:r>
    </w:p>
    <w:p w14:paraId="4E55C1BF" w14:textId="77777777" w:rsidR="00942A86" w:rsidRPr="00A83A8C" w:rsidRDefault="00942A86" w:rsidP="00A83A8C">
      <w:pPr>
        <w:tabs>
          <w:tab w:val="left" w:pos="180"/>
          <w:tab w:val="left" w:pos="540"/>
        </w:tabs>
        <w:bidi w:val="0"/>
        <w:ind w:left="180"/>
        <w:jc w:val="both"/>
        <w:rPr>
          <w:rFonts w:asciiTheme="majorBidi" w:hAnsiTheme="majorBidi" w:cstheme="majorBidi"/>
          <w:color w:val="000000" w:themeColor="text1"/>
          <w:sz w:val="20"/>
          <w:szCs w:val="20"/>
        </w:rPr>
      </w:pPr>
      <w:proofErr w:type="spellStart"/>
      <w:r w:rsidRPr="00A83A8C">
        <w:rPr>
          <w:rFonts w:asciiTheme="majorBidi" w:hAnsiTheme="majorBidi" w:cstheme="majorBidi"/>
          <w:color w:val="000000" w:themeColor="text1"/>
          <w:sz w:val="20"/>
          <w:szCs w:val="20"/>
        </w:rPr>
        <w:t>Cottenie</w:t>
      </w:r>
      <w:proofErr w:type="spellEnd"/>
      <w:r w:rsidRPr="00A83A8C">
        <w:rPr>
          <w:rFonts w:asciiTheme="majorBidi" w:hAnsiTheme="majorBidi" w:cstheme="majorBidi"/>
          <w:color w:val="000000" w:themeColor="text1"/>
          <w:sz w:val="20"/>
          <w:szCs w:val="20"/>
        </w:rPr>
        <w:t xml:space="preserve">, A., </w:t>
      </w:r>
      <w:proofErr w:type="spellStart"/>
      <w:r w:rsidRPr="00A83A8C">
        <w:rPr>
          <w:rFonts w:asciiTheme="majorBidi" w:hAnsiTheme="majorBidi" w:cstheme="majorBidi"/>
          <w:color w:val="000000" w:themeColor="text1"/>
          <w:sz w:val="20"/>
          <w:szCs w:val="20"/>
        </w:rPr>
        <w:t>Verlo</w:t>
      </w:r>
      <w:proofErr w:type="spellEnd"/>
      <w:r w:rsidRPr="00A83A8C">
        <w:rPr>
          <w:rFonts w:asciiTheme="majorBidi" w:hAnsiTheme="majorBidi" w:cstheme="majorBidi"/>
          <w:color w:val="000000" w:themeColor="text1"/>
          <w:sz w:val="20"/>
          <w:szCs w:val="20"/>
        </w:rPr>
        <w:t xml:space="preserve">, M., </w:t>
      </w:r>
      <w:proofErr w:type="spellStart"/>
      <w:r w:rsidRPr="00A83A8C">
        <w:rPr>
          <w:rFonts w:asciiTheme="majorBidi" w:hAnsiTheme="majorBidi" w:cstheme="majorBidi"/>
          <w:color w:val="000000" w:themeColor="text1"/>
          <w:sz w:val="20"/>
          <w:szCs w:val="20"/>
        </w:rPr>
        <w:t>Kjekens</w:t>
      </w:r>
      <w:proofErr w:type="spellEnd"/>
      <w:r w:rsidRPr="00A83A8C">
        <w:rPr>
          <w:rFonts w:asciiTheme="majorBidi" w:hAnsiTheme="majorBidi" w:cstheme="majorBidi"/>
          <w:color w:val="000000" w:themeColor="text1"/>
          <w:sz w:val="20"/>
          <w:szCs w:val="20"/>
        </w:rPr>
        <w:t xml:space="preserve">, L. and </w:t>
      </w:r>
      <w:proofErr w:type="spellStart"/>
      <w:r w:rsidRPr="00A83A8C">
        <w:rPr>
          <w:rFonts w:asciiTheme="majorBidi" w:hAnsiTheme="majorBidi" w:cstheme="majorBidi"/>
          <w:color w:val="000000" w:themeColor="text1"/>
          <w:sz w:val="20"/>
          <w:szCs w:val="20"/>
        </w:rPr>
        <w:t>Camerlynch</w:t>
      </w:r>
      <w:proofErr w:type="spellEnd"/>
      <w:r w:rsidRPr="00A83A8C">
        <w:rPr>
          <w:rFonts w:asciiTheme="majorBidi" w:hAnsiTheme="majorBidi" w:cstheme="majorBidi"/>
          <w:color w:val="000000" w:themeColor="text1"/>
          <w:sz w:val="20"/>
          <w:szCs w:val="20"/>
        </w:rPr>
        <w:t xml:space="preserve">, R. (1982). Chemical Analysis of Plant and Soil. Laboratory of Analytical </w:t>
      </w:r>
      <w:proofErr w:type="spellStart"/>
      <w:r w:rsidRPr="00A83A8C">
        <w:rPr>
          <w:rFonts w:asciiTheme="majorBidi" w:hAnsiTheme="majorBidi" w:cstheme="majorBidi"/>
          <w:color w:val="000000" w:themeColor="text1"/>
          <w:sz w:val="20"/>
          <w:szCs w:val="20"/>
        </w:rPr>
        <w:t>Agrochemistry</w:t>
      </w:r>
      <w:proofErr w:type="spellEnd"/>
      <w:r w:rsidRPr="00A83A8C">
        <w:rPr>
          <w:rFonts w:asciiTheme="majorBidi" w:hAnsiTheme="majorBidi" w:cstheme="majorBidi"/>
          <w:color w:val="000000" w:themeColor="text1"/>
          <w:sz w:val="20"/>
          <w:szCs w:val="20"/>
        </w:rPr>
        <w:t>. State University, Gent, Belgium, (42):80-284.</w:t>
      </w:r>
    </w:p>
    <w:p w14:paraId="4AF6910E" w14:textId="77777777" w:rsidR="00942A86" w:rsidRPr="00A83A8C" w:rsidRDefault="00942A86" w:rsidP="00A83A8C">
      <w:pPr>
        <w:tabs>
          <w:tab w:val="left" w:pos="180"/>
          <w:tab w:val="left" w:pos="540"/>
        </w:tabs>
        <w:bidi w:val="0"/>
        <w:ind w:left="180"/>
        <w:jc w:val="both"/>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Briggs, D.J. (1977). Soils, Sources and Methods in Geography. Butterworths, London.</w:t>
      </w:r>
    </w:p>
    <w:p w14:paraId="7027A9AA" w14:textId="77777777" w:rsidR="00942A86" w:rsidRPr="00A83A8C" w:rsidRDefault="00942A86" w:rsidP="00A83A8C">
      <w:pPr>
        <w:widowControl w:val="0"/>
        <w:tabs>
          <w:tab w:val="left" w:pos="180"/>
        </w:tabs>
        <w:bidi w:val="0"/>
        <w:ind w:left="180"/>
        <w:jc w:val="lowKashida"/>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Shaaban, M., Abid, M. and </w:t>
      </w:r>
      <w:proofErr w:type="spellStart"/>
      <w:r w:rsidRPr="00A83A8C">
        <w:rPr>
          <w:rFonts w:asciiTheme="majorBidi" w:hAnsiTheme="majorBidi" w:cstheme="majorBidi"/>
          <w:color w:val="000000" w:themeColor="text1"/>
          <w:sz w:val="20"/>
          <w:szCs w:val="20"/>
        </w:rPr>
        <w:t>Abou-Shanab</w:t>
      </w:r>
      <w:proofErr w:type="spellEnd"/>
      <w:r w:rsidRPr="00A83A8C">
        <w:rPr>
          <w:rFonts w:asciiTheme="majorBidi" w:hAnsiTheme="majorBidi" w:cstheme="majorBidi"/>
          <w:color w:val="000000" w:themeColor="text1"/>
          <w:sz w:val="20"/>
          <w:szCs w:val="20"/>
        </w:rPr>
        <w:t>, R.A.I. (2013). Amelioration of salt affected soils in rice paddy system by application of organic and inorganic amendments. Plant, Soil and Environment, 59(5): 227-233.</w:t>
      </w:r>
    </w:p>
    <w:p w14:paraId="3CA4C7F5" w14:textId="77777777" w:rsidR="00942A86" w:rsidRPr="00A83A8C" w:rsidRDefault="00942A86" w:rsidP="00A83A8C">
      <w:pPr>
        <w:tabs>
          <w:tab w:val="left" w:pos="180"/>
          <w:tab w:val="left" w:pos="540"/>
        </w:tabs>
        <w:bidi w:val="0"/>
        <w:ind w:left="180"/>
        <w:jc w:val="both"/>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Richards L.A. (1954). Diagnosis and improvement of saline and alkali soils. USDA Agricultural Handbook No. 60, US Department of Agriculture, Washington DC. 160 p.</w:t>
      </w:r>
    </w:p>
    <w:p w14:paraId="1897DCBF" w14:textId="77777777" w:rsidR="00942A86" w:rsidRPr="00A83A8C" w:rsidRDefault="00942A86" w:rsidP="00A83A8C">
      <w:pPr>
        <w:tabs>
          <w:tab w:val="left" w:pos="180"/>
          <w:tab w:val="left" w:pos="540"/>
        </w:tabs>
        <w:bidi w:val="0"/>
        <w:ind w:left="180"/>
        <w:jc w:val="both"/>
        <w:rPr>
          <w:rFonts w:asciiTheme="majorBidi" w:hAnsiTheme="majorBidi" w:cstheme="majorBidi"/>
          <w:color w:val="000000" w:themeColor="text1"/>
          <w:sz w:val="20"/>
          <w:szCs w:val="20"/>
        </w:rPr>
      </w:pPr>
      <w:r w:rsidRPr="00A83A8C">
        <w:rPr>
          <w:rFonts w:asciiTheme="majorBidi" w:hAnsiTheme="majorBidi" w:cstheme="majorBidi"/>
          <w:color w:val="000000" w:themeColor="text1"/>
          <w:sz w:val="20"/>
          <w:szCs w:val="20"/>
        </w:rPr>
        <w:t xml:space="preserve">Rashidi M. and M. </w:t>
      </w:r>
      <w:proofErr w:type="spellStart"/>
      <w:r w:rsidRPr="00A83A8C">
        <w:rPr>
          <w:rFonts w:asciiTheme="majorBidi" w:hAnsiTheme="majorBidi" w:cstheme="majorBidi"/>
          <w:color w:val="000000" w:themeColor="text1"/>
          <w:sz w:val="20"/>
          <w:szCs w:val="20"/>
        </w:rPr>
        <w:t>Seilsepour</w:t>
      </w:r>
      <w:proofErr w:type="spellEnd"/>
      <w:r w:rsidRPr="00A83A8C">
        <w:rPr>
          <w:rFonts w:asciiTheme="majorBidi" w:hAnsiTheme="majorBidi" w:cstheme="majorBidi"/>
          <w:color w:val="000000" w:themeColor="text1"/>
          <w:sz w:val="20"/>
          <w:szCs w:val="20"/>
        </w:rPr>
        <w:t xml:space="preserve">, (2008). Modeling of soil exchangeable sodium percentage based on soil sodium adsorption ratio. </w:t>
      </w:r>
      <w:proofErr w:type="spellStart"/>
      <w:r w:rsidRPr="00A83A8C">
        <w:rPr>
          <w:rFonts w:asciiTheme="majorBidi" w:hAnsiTheme="majorBidi" w:cstheme="majorBidi"/>
          <w:color w:val="000000" w:themeColor="text1"/>
          <w:sz w:val="20"/>
          <w:szCs w:val="20"/>
        </w:rPr>
        <w:t>Arpn</w:t>
      </w:r>
      <w:proofErr w:type="spellEnd"/>
      <w:r w:rsidRPr="00A83A8C">
        <w:rPr>
          <w:rFonts w:asciiTheme="majorBidi" w:hAnsiTheme="majorBidi" w:cstheme="majorBidi"/>
          <w:color w:val="000000" w:themeColor="text1"/>
          <w:sz w:val="20"/>
          <w:szCs w:val="20"/>
        </w:rPr>
        <w:t xml:space="preserve"> Journal of Agricultural and Biological Science. 3 (4): 1990-6145.</w:t>
      </w:r>
    </w:p>
    <w:p w14:paraId="14FC3D97" w14:textId="77777777" w:rsidR="00942A86" w:rsidRPr="00A83A8C" w:rsidRDefault="00942A86" w:rsidP="00A83A8C">
      <w:pPr>
        <w:tabs>
          <w:tab w:val="left" w:pos="180"/>
        </w:tabs>
        <w:autoSpaceDE w:val="0"/>
        <w:autoSpaceDN w:val="0"/>
        <w:bidi w:val="0"/>
        <w:adjustRightInd w:val="0"/>
        <w:ind w:left="180"/>
        <w:rPr>
          <w:rFonts w:asciiTheme="majorBidi" w:hAnsiTheme="majorBidi" w:cstheme="majorBidi"/>
          <w:color w:val="000000" w:themeColor="text1"/>
          <w:sz w:val="20"/>
          <w:szCs w:val="20"/>
          <w:shd w:val="clear" w:color="auto" w:fill="FCFCFC"/>
        </w:rPr>
      </w:pPr>
      <w:r w:rsidRPr="00A83A8C">
        <w:rPr>
          <w:rFonts w:asciiTheme="majorBidi" w:hAnsiTheme="majorBidi" w:cstheme="majorBidi"/>
          <w:color w:val="000000" w:themeColor="text1"/>
          <w:sz w:val="20"/>
          <w:szCs w:val="20"/>
          <w:shd w:val="clear" w:color="auto" w:fill="FCFCFC"/>
        </w:rPr>
        <w:t>FAO and IIASA (2000). Diagnosis and improvement of saline and alkali sols, USDA Handbook No 60, U.S. Salinity Lab. Staff (1954), Washington.</w:t>
      </w:r>
    </w:p>
    <w:p w14:paraId="5B0CCAA7" w14:textId="77777777" w:rsidR="005562DD" w:rsidRDefault="005562DD" w:rsidP="00A83A8C">
      <w:pPr>
        <w:bidi w:val="0"/>
        <w:ind w:firstLine="180"/>
        <w:rPr>
          <w:rFonts w:asciiTheme="majorBidi" w:hAnsiTheme="majorBidi" w:cstheme="majorBidi"/>
          <w:b/>
          <w:bCs/>
          <w:color w:val="000000" w:themeColor="text1"/>
          <w:sz w:val="20"/>
          <w:szCs w:val="20"/>
          <w:lang w:bidi="ar-EG"/>
        </w:rPr>
        <w:sectPr w:rsidR="005562DD" w:rsidSect="005562DD">
          <w:type w:val="continuous"/>
          <w:pgSz w:w="11906" w:h="16838"/>
          <w:pgMar w:top="1440" w:right="1080" w:bottom="1440" w:left="1080" w:header="709" w:footer="709" w:gutter="0"/>
          <w:cols w:num="2" w:space="288"/>
          <w:rtlGutter/>
          <w:docGrid w:linePitch="360"/>
        </w:sectPr>
      </w:pPr>
    </w:p>
    <w:p w14:paraId="2BD39828" w14:textId="68C8205F" w:rsidR="007F164D" w:rsidRPr="00A83A8C" w:rsidRDefault="007F164D" w:rsidP="00A83A8C">
      <w:pPr>
        <w:bidi w:val="0"/>
        <w:ind w:firstLine="180"/>
        <w:rPr>
          <w:rFonts w:asciiTheme="majorBidi" w:hAnsiTheme="majorBidi" w:cstheme="majorBidi"/>
          <w:b/>
          <w:bCs/>
          <w:color w:val="000000" w:themeColor="text1"/>
          <w:sz w:val="20"/>
          <w:szCs w:val="20"/>
          <w:rtl/>
          <w:lang w:bidi="ar-EG"/>
        </w:rPr>
      </w:pPr>
    </w:p>
    <w:sectPr w:rsidR="007F164D" w:rsidRPr="00A83A8C" w:rsidSect="008617E2">
      <w:type w:val="continuous"/>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7A99" w14:textId="77777777" w:rsidR="00D700D8" w:rsidRDefault="00D700D8" w:rsidP="00EB2CE6">
      <w:r>
        <w:separator/>
      </w:r>
    </w:p>
  </w:endnote>
  <w:endnote w:type="continuationSeparator" w:id="0">
    <w:p w14:paraId="21AF4DE4" w14:textId="77777777" w:rsidR="00D700D8" w:rsidRDefault="00D700D8" w:rsidP="00EB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5767" w14:textId="77777777" w:rsidR="002A52D9" w:rsidRDefault="002A52D9" w:rsidP="00216C6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D22EF6B" w14:textId="77777777" w:rsidR="002A52D9" w:rsidRDefault="002A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207B" w14:textId="77777777" w:rsidR="002A52D9" w:rsidRPr="00952B98" w:rsidRDefault="002A52D9" w:rsidP="00FF1D62">
    <w:pPr>
      <w:pStyle w:val="Footer"/>
      <w:framePr w:wrap="around" w:vAnchor="text" w:hAnchor="text" w:xAlign="center" w:y="1"/>
      <w:rPr>
        <w:rStyle w:val="PageNumber"/>
        <w:sz w:val="20"/>
        <w:szCs w:val="20"/>
      </w:rPr>
    </w:pPr>
    <w:r w:rsidRPr="00952B98">
      <w:rPr>
        <w:rStyle w:val="PageNumber"/>
        <w:sz w:val="20"/>
        <w:szCs w:val="20"/>
        <w:rtl/>
      </w:rPr>
      <w:fldChar w:fldCharType="begin"/>
    </w:r>
    <w:r w:rsidRPr="00952B98">
      <w:rPr>
        <w:rStyle w:val="PageNumber"/>
        <w:sz w:val="20"/>
        <w:szCs w:val="20"/>
      </w:rPr>
      <w:instrText xml:space="preserve">PAGE  </w:instrText>
    </w:r>
    <w:r w:rsidRPr="00952B98">
      <w:rPr>
        <w:rStyle w:val="PageNumber"/>
        <w:sz w:val="20"/>
        <w:szCs w:val="20"/>
        <w:rtl/>
      </w:rPr>
      <w:fldChar w:fldCharType="separate"/>
    </w:r>
    <w:r w:rsidRPr="00952B98">
      <w:rPr>
        <w:rStyle w:val="PageNumber"/>
        <w:noProof/>
        <w:sz w:val="20"/>
        <w:szCs w:val="20"/>
        <w:rtl/>
      </w:rPr>
      <w:t>6</w:t>
    </w:r>
    <w:r w:rsidRPr="00952B98">
      <w:rPr>
        <w:rStyle w:val="PageNumber"/>
        <w:sz w:val="20"/>
        <w:szCs w:val="20"/>
        <w:rtl/>
      </w:rPr>
      <w:fldChar w:fldCharType="end"/>
    </w:r>
  </w:p>
  <w:p w14:paraId="6002CF0C" w14:textId="77777777" w:rsidR="002A52D9" w:rsidRDefault="002A52D9">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6162" w14:textId="2031598E" w:rsidR="00A77C2C" w:rsidRPr="00A77C2C" w:rsidRDefault="00A77C2C" w:rsidP="00A77C2C">
    <w:pPr>
      <w:pStyle w:val="Footer"/>
      <w:bidi w:val="0"/>
      <w:jc w:val="center"/>
      <w:rPr>
        <w:sz w:val="20"/>
        <w:szCs w:val="20"/>
      </w:rPr>
    </w:pPr>
    <w:r>
      <w:rPr>
        <w:sz w:val="20"/>
        <w:szCs w:val="20"/>
      </w:rPr>
      <w:t>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2D76" w14:textId="77777777" w:rsidR="00D700D8" w:rsidRDefault="00D700D8" w:rsidP="00EB2CE6">
      <w:r>
        <w:separator/>
      </w:r>
    </w:p>
  </w:footnote>
  <w:footnote w:type="continuationSeparator" w:id="0">
    <w:p w14:paraId="57EBD1AA" w14:textId="77777777" w:rsidR="00D700D8" w:rsidRDefault="00D700D8" w:rsidP="00EB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2061" w14:textId="5DC944F5" w:rsidR="00952B98" w:rsidRDefault="00A77C2C" w:rsidP="00A77C2C">
    <w:pPr>
      <w:bidi w:val="0"/>
    </w:pPr>
    <w:proofErr w:type="spellStart"/>
    <w:r w:rsidRPr="00A77C2C">
      <w:rPr>
        <w:rFonts w:ascii="Cambria" w:hAnsi="Cambria"/>
        <w:b/>
        <w:bCs/>
        <w:i/>
        <w:iCs/>
        <w:sz w:val="20"/>
        <w:szCs w:val="20"/>
        <w:lang w:bidi="en-US"/>
      </w:rPr>
      <w:t>Maha</w:t>
    </w:r>
    <w:proofErr w:type="spellEnd"/>
    <w:r w:rsidRPr="00A77C2C">
      <w:rPr>
        <w:rFonts w:ascii="Cambria" w:hAnsi="Cambria"/>
        <w:b/>
        <w:bCs/>
        <w:i/>
        <w:iCs/>
        <w:sz w:val="20"/>
        <w:szCs w:val="20"/>
        <w:lang w:val="en-GB" w:bidi="en-US"/>
      </w:rPr>
      <w:t xml:space="preserve"> </w:t>
    </w:r>
    <w:proofErr w:type="spellStart"/>
    <w:r w:rsidRPr="00A77C2C">
      <w:rPr>
        <w:rFonts w:ascii="Cambria" w:hAnsi="Cambria"/>
        <w:b/>
        <w:bCs/>
        <w:i/>
        <w:iCs/>
        <w:sz w:val="20"/>
        <w:szCs w:val="20"/>
        <w:lang w:val="en-GB" w:bidi="en-US"/>
      </w:rPr>
      <w:t>Badawy</w:t>
    </w:r>
    <w:proofErr w:type="spellEnd"/>
    <w:r w:rsidRPr="00A77C2C">
      <w:rPr>
        <w:rFonts w:ascii="Cambria" w:hAnsi="Cambria"/>
        <w:b/>
        <w:bCs/>
        <w:i/>
        <w:iCs/>
        <w:sz w:val="20"/>
        <w:szCs w:val="20"/>
        <w:lang w:val="en-GB" w:bidi="en-US"/>
      </w:rPr>
      <w:t xml:space="preserve"> Mostafa</w:t>
    </w:r>
    <w:r w:rsidR="00952B98" w:rsidRPr="00D90A29">
      <w:rPr>
        <w:rFonts w:ascii="Cambria" w:hAnsi="Cambria"/>
        <w:b/>
        <w:bCs/>
        <w:i/>
        <w:iCs/>
        <w:sz w:val="20"/>
        <w:szCs w:val="20"/>
        <w:lang w:val="nl-BE" w:bidi="en-US"/>
      </w:rPr>
      <w:t>,</w:t>
    </w:r>
    <w:r>
      <w:rPr>
        <w:rFonts w:ascii="Cambria" w:hAnsi="Cambria"/>
        <w:b/>
        <w:bCs/>
        <w:i/>
        <w:iCs/>
        <w:sz w:val="20"/>
        <w:szCs w:val="20"/>
        <w:lang w:val="nl-BE" w:bidi="en-US"/>
      </w:rPr>
      <w:t xml:space="preserve"> </w:t>
    </w:r>
    <w:r w:rsidR="00952B98" w:rsidRPr="00D90A29">
      <w:rPr>
        <w:rFonts w:ascii="Cambria" w:hAnsi="Cambria"/>
        <w:b/>
        <w:bCs/>
        <w:i/>
        <w:iCs/>
        <w:sz w:val="20"/>
        <w:szCs w:val="20"/>
        <w:lang w:val="nl-BE" w:bidi="en-US"/>
      </w:rPr>
      <w:t xml:space="preserve"> J. Bas. &amp; Environ. Sci., </w:t>
    </w:r>
    <w:r w:rsidR="00952B98" w:rsidRPr="00D90A29">
      <w:rPr>
        <w:rFonts w:ascii="Cambria" w:hAnsi="Cambria"/>
        <w:b/>
        <w:bCs/>
        <w:sz w:val="20"/>
        <w:szCs w:val="20"/>
        <w:rtl/>
        <w:lang w:val="nl-BE" w:bidi="en-US"/>
      </w:rPr>
      <w:t>8</w:t>
    </w:r>
    <w:r w:rsidR="00952B98" w:rsidRPr="00D90A29">
      <w:rPr>
        <w:rFonts w:ascii="Cambria" w:hAnsi="Cambria"/>
        <w:b/>
        <w:bCs/>
        <w:sz w:val="20"/>
        <w:szCs w:val="20"/>
        <w:lang w:val="nl-BE" w:bidi="en-US"/>
      </w:rPr>
      <w:t xml:space="preserve"> (202</w:t>
    </w:r>
    <w:r w:rsidR="00952B98" w:rsidRPr="00D90A29">
      <w:rPr>
        <w:rFonts w:ascii="Cambria" w:hAnsi="Cambria"/>
        <w:b/>
        <w:bCs/>
        <w:sz w:val="20"/>
        <w:szCs w:val="20"/>
        <w:rtl/>
        <w:lang w:val="nl-BE" w:bidi="en-US"/>
      </w:rPr>
      <w:t>1</w:t>
    </w:r>
    <w:r w:rsidR="00952B98" w:rsidRPr="00D90A29">
      <w:rPr>
        <w:rFonts w:ascii="Cambria" w:hAnsi="Cambria"/>
        <w:b/>
        <w:bCs/>
        <w:sz w:val="20"/>
        <w:szCs w:val="20"/>
        <w:lang w:val="nl-BE" w:bidi="en-US"/>
      </w:rPr>
      <w:t xml:space="preserve">) </w:t>
    </w:r>
    <w:r>
      <w:rPr>
        <w:rFonts w:ascii="Cambria" w:hAnsi="Cambria"/>
        <w:b/>
        <w:bCs/>
        <w:sz w:val="20"/>
        <w:szCs w:val="20"/>
        <w:lang w:val="nl-BE" w:bidi="en-US"/>
      </w:rPr>
      <w:t>69</w:t>
    </w:r>
    <w:r w:rsidR="00952B98" w:rsidRPr="00D90A29">
      <w:rPr>
        <w:rFonts w:ascii="Cambria" w:hAnsi="Cambria"/>
        <w:b/>
        <w:bCs/>
        <w:sz w:val="20"/>
        <w:szCs w:val="20"/>
        <w:lang w:val="nl-BE" w:bidi="en-US"/>
      </w:rPr>
      <w:t>–</w:t>
    </w:r>
    <w:r>
      <w:rPr>
        <w:rFonts w:ascii="Cambria" w:hAnsi="Cambria"/>
        <w:b/>
        <w:bCs/>
        <w:sz w:val="20"/>
        <w:szCs w:val="20"/>
        <w:lang w:val="nl-BE" w:bidi="en-US"/>
      </w:rPr>
      <w:t>77</w:t>
    </w:r>
  </w:p>
  <w:p w14:paraId="38EE2A37" w14:textId="77777777" w:rsidR="002A52D9" w:rsidRDefault="002A52D9" w:rsidP="00952B9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59"/>
    <w:multiLevelType w:val="hybridMultilevel"/>
    <w:tmpl w:val="3C7851F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16D12"/>
    <w:multiLevelType w:val="singleLevel"/>
    <w:tmpl w:val="0401000F"/>
    <w:lvl w:ilvl="0">
      <w:start w:val="1"/>
      <w:numFmt w:val="decimal"/>
      <w:lvlText w:val="%1."/>
      <w:lvlJc w:val="center"/>
      <w:pPr>
        <w:tabs>
          <w:tab w:val="num" w:pos="648"/>
        </w:tabs>
        <w:ind w:left="360" w:hanging="72"/>
      </w:pPr>
      <w:rPr>
        <w:rFonts w:cs="Simplified Arabic"/>
      </w:rPr>
    </w:lvl>
  </w:abstractNum>
  <w:abstractNum w:abstractNumId="2" w15:restartNumberingAfterBreak="0">
    <w:nsid w:val="07C25809"/>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3" w15:restartNumberingAfterBreak="0">
    <w:nsid w:val="0B4B6B2B"/>
    <w:multiLevelType w:val="hybridMultilevel"/>
    <w:tmpl w:val="0EBE07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F62FF"/>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5" w15:restartNumberingAfterBreak="0">
    <w:nsid w:val="0E4A6EBB"/>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6" w15:restartNumberingAfterBreak="0">
    <w:nsid w:val="124636B2"/>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7" w15:restartNumberingAfterBreak="0">
    <w:nsid w:val="15B57B3D"/>
    <w:multiLevelType w:val="singleLevel"/>
    <w:tmpl w:val="2FEE08A8"/>
    <w:lvl w:ilvl="0">
      <w:start w:val="1"/>
      <w:numFmt w:val="lowerRoman"/>
      <w:lvlText w:val="%1)"/>
      <w:lvlJc w:val="left"/>
      <w:pPr>
        <w:tabs>
          <w:tab w:val="num" w:pos="1008"/>
        </w:tabs>
        <w:ind w:left="1008" w:hanging="720"/>
      </w:pPr>
      <w:rPr>
        <w:rFonts w:cs="Simplified Arabic" w:hint="cs"/>
      </w:rPr>
    </w:lvl>
  </w:abstractNum>
  <w:abstractNum w:abstractNumId="8" w15:restartNumberingAfterBreak="0">
    <w:nsid w:val="15F5101E"/>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9" w15:restartNumberingAfterBreak="0">
    <w:nsid w:val="1D992B8F"/>
    <w:multiLevelType w:val="hybridMultilevel"/>
    <w:tmpl w:val="AA286BE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573F52"/>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11" w15:restartNumberingAfterBreak="0">
    <w:nsid w:val="245F1174"/>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12" w15:restartNumberingAfterBreak="0">
    <w:nsid w:val="2C642D21"/>
    <w:multiLevelType w:val="hybridMultilevel"/>
    <w:tmpl w:val="40DE08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32577D"/>
    <w:multiLevelType w:val="multilevel"/>
    <w:tmpl w:val="0AC476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F01168"/>
    <w:multiLevelType w:val="hybridMultilevel"/>
    <w:tmpl w:val="DD800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907F6"/>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16" w15:restartNumberingAfterBreak="0">
    <w:nsid w:val="48657BC9"/>
    <w:multiLevelType w:val="singleLevel"/>
    <w:tmpl w:val="64FEC372"/>
    <w:lvl w:ilvl="0">
      <w:start w:val="1"/>
      <w:numFmt w:val="bullet"/>
      <w:lvlText w:val=""/>
      <w:lvlJc w:val="center"/>
      <w:pPr>
        <w:tabs>
          <w:tab w:val="num" w:pos="648"/>
        </w:tabs>
        <w:ind w:left="360" w:hanging="72"/>
      </w:pPr>
      <w:rPr>
        <w:rFonts w:ascii="Times New Roman" w:hAnsi="Times New Roman" w:hint="default"/>
        <w:sz w:val="28"/>
      </w:rPr>
    </w:lvl>
  </w:abstractNum>
  <w:abstractNum w:abstractNumId="17" w15:restartNumberingAfterBreak="0">
    <w:nsid w:val="52670D22"/>
    <w:multiLevelType w:val="hybridMultilevel"/>
    <w:tmpl w:val="0AC47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800164"/>
    <w:multiLevelType w:val="hybridMultilevel"/>
    <w:tmpl w:val="6CD22498"/>
    <w:lvl w:ilvl="0" w:tplc="0409000B">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5C172895"/>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20" w15:restartNumberingAfterBreak="0">
    <w:nsid w:val="5D23442E"/>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21" w15:restartNumberingAfterBreak="0">
    <w:nsid w:val="5D6407B7"/>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22" w15:restartNumberingAfterBreak="0">
    <w:nsid w:val="5E3A2832"/>
    <w:multiLevelType w:val="hybridMultilevel"/>
    <w:tmpl w:val="8ECCC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C0009F"/>
    <w:multiLevelType w:val="multilevel"/>
    <w:tmpl w:val="0AC476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251CEF"/>
    <w:multiLevelType w:val="hybridMultilevel"/>
    <w:tmpl w:val="8B0E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35AEB"/>
    <w:multiLevelType w:val="hybridMultilevel"/>
    <w:tmpl w:val="4FF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AC84DEE"/>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27" w15:restartNumberingAfterBreak="0">
    <w:nsid w:val="6B586E3F"/>
    <w:multiLevelType w:val="singleLevel"/>
    <w:tmpl w:val="5E2A0EC2"/>
    <w:lvl w:ilvl="0">
      <w:numFmt w:val="bullet"/>
      <w:lvlText w:val="-"/>
      <w:lvlJc w:val="left"/>
      <w:pPr>
        <w:tabs>
          <w:tab w:val="num" w:pos="360"/>
        </w:tabs>
        <w:ind w:left="360" w:hanging="360"/>
      </w:pPr>
      <w:rPr>
        <w:rFonts w:hint="default"/>
      </w:rPr>
    </w:lvl>
  </w:abstractNum>
  <w:abstractNum w:abstractNumId="28" w15:restartNumberingAfterBreak="0">
    <w:nsid w:val="74DF60BC"/>
    <w:multiLevelType w:val="singleLevel"/>
    <w:tmpl w:val="04010003"/>
    <w:lvl w:ilvl="0">
      <w:start w:val="1"/>
      <w:numFmt w:val="bullet"/>
      <w:lvlText w:val=""/>
      <w:lvlJc w:val="center"/>
      <w:pPr>
        <w:tabs>
          <w:tab w:val="num" w:pos="648"/>
        </w:tabs>
        <w:ind w:left="360" w:hanging="72"/>
      </w:pPr>
      <w:rPr>
        <w:rFonts w:ascii="Symbol" w:hAnsi="Symbol" w:hint="default"/>
      </w:rPr>
    </w:lvl>
  </w:abstractNum>
  <w:abstractNum w:abstractNumId="29" w15:restartNumberingAfterBreak="0">
    <w:nsid w:val="770D710C"/>
    <w:multiLevelType w:val="hybridMultilevel"/>
    <w:tmpl w:val="6024D1B4"/>
    <w:lvl w:ilvl="0" w:tplc="761EF34C">
      <w:start w:val="1"/>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301F9B"/>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31" w15:restartNumberingAfterBreak="0">
    <w:nsid w:val="79003C15"/>
    <w:multiLevelType w:val="singleLevel"/>
    <w:tmpl w:val="606C6964"/>
    <w:lvl w:ilvl="0">
      <w:start w:val="1"/>
      <w:numFmt w:val="decimal"/>
      <w:lvlText w:val="%1-"/>
      <w:lvlJc w:val="left"/>
      <w:pPr>
        <w:tabs>
          <w:tab w:val="num" w:pos="585"/>
        </w:tabs>
        <w:ind w:left="585" w:hanging="360"/>
      </w:pPr>
      <w:rPr>
        <w:rFonts w:cs="Simplified Arabic" w:hint="cs"/>
      </w:rPr>
    </w:lvl>
  </w:abstractNum>
  <w:abstractNum w:abstractNumId="32" w15:restartNumberingAfterBreak="0">
    <w:nsid w:val="7B0D7B0D"/>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abstractNum w:abstractNumId="33" w15:restartNumberingAfterBreak="0">
    <w:nsid w:val="7CFD45EB"/>
    <w:multiLevelType w:val="singleLevel"/>
    <w:tmpl w:val="0401000F"/>
    <w:lvl w:ilvl="0">
      <w:start w:val="1"/>
      <w:numFmt w:val="decimal"/>
      <w:lvlText w:val="%1."/>
      <w:lvlJc w:val="center"/>
      <w:pPr>
        <w:tabs>
          <w:tab w:val="num" w:pos="648"/>
        </w:tabs>
        <w:ind w:left="360" w:hanging="72"/>
      </w:pPr>
      <w:rPr>
        <w:rFonts w:cs="Simplified Arabic"/>
      </w:rPr>
    </w:lvl>
  </w:abstractNum>
  <w:abstractNum w:abstractNumId="34" w15:restartNumberingAfterBreak="0">
    <w:nsid w:val="7D5D2EB0"/>
    <w:multiLevelType w:val="singleLevel"/>
    <w:tmpl w:val="126AE376"/>
    <w:lvl w:ilvl="0">
      <w:start w:val="1"/>
      <w:numFmt w:val="bullet"/>
      <w:lvlText w:val=""/>
      <w:lvlJc w:val="center"/>
      <w:pPr>
        <w:tabs>
          <w:tab w:val="num" w:pos="648"/>
        </w:tabs>
        <w:ind w:left="360" w:hanging="72"/>
      </w:pPr>
      <w:rPr>
        <w:rFonts w:ascii="Times New Roman" w:hAnsi="Times New Roman" w:hint="default"/>
        <w:sz w:val="28"/>
      </w:rPr>
    </w:lvl>
  </w:abstractNum>
  <w:num w:numId="1">
    <w:abstractNumId w:val="28"/>
  </w:num>
  <w:num w:numId="2">
    <w:abstractNumId w:val="31"/>
  </w:num>
  <w:num w:numId="3">
    <w:abstractNumId w:val="32"/>
  </w:num>
  <w:num w:numId="4">
    <w:abstractNumId w:val="2"/>
  </w:num>
  <w:num w:numId="5">
    <w:abstractNumId w:val="6"/>
  </w:num>
  <w:num w:numId="6">
    <w:abstractNumId w:val="5"/>
  </w:num>
  <w:num w:numId="7">
    <w:abstractNumId w:val="20"/>
  </w:num>
  <w:num w:numId="8">
    <w:abstractNumId w:val="34"/>
  </w:num>
  <w:num w:numId="9">
    <w:abstractNumId w:val="30"/>
  </w:num>
  <w:num w:numId="10">
    <w:abstractNumId w:val="11"/>
  </w:num>
  <w:num w:numId="11">
    <w:abstractNumId w:val="19"/>
  </w:num>
  <w:num w:numId="12">
    <w:abstractNumId w:val="8"/>
  </w:num>
  <w:num w:numId="13">
    <w:abstractNumId w:val="16"/>
  </w:num>
  <w:num w:numId="14">
    <w:abstractNumId w:val="27"/>
  </w:num>
  <w:num w:numId="15">
    <w:abstractNumId w:val="15"/>
  </w:num>
  <w:num w:numId="16">
    <w:abstractNumId w:val="7"/>
  </w:num>
  <w:num w:numId="17">
    <w:abstractNumId w:val="10"/>
  </w:num>
  <w:num w:numId="18">
    <w:abstractNumId w:val="4"/>
  </w:num>
  <w:num w:numId="19">
    <w:abstractNumId w:val="26"/>
  </w:num>
  <w:num w:numId="20">
    <w:abstractNumId w:val="21"/>
  </w:num>
  <w:num w:numId="21">
    <w:abstractNumId w:val="29"/>
  </w:num>
  <w:num w:numId="22">
    <w:abstractNumId w:val="1"/>
  </w:num>
  <w:num w:numId="23">
    <w:abstractNumId w:val="17"/>
  </w:num>
  <w:num w:numId="24">
    <w:abstractNumId w:val="23"/>
  </w:num>
  <w:num w:numId="25">
    <w:abstractNumId w:val="0"/>
  </w:num>
  <w:num w:numId="26">
    <w:abstractNumId w:val="13"/>
  </w:num>
  <w:num w:numId="27">
    <w:abstractNumId w:val="9"/>
  </w:num>
  <w:num w:numId="28">
    <w:abstractNumId w:val="14"/>
  </w:num>
  <w:num w:numId="29">
    <w:abstractNumId w:val="12"/>
  </w:num>
  <w:num w:numId="30">
    <w:abstractNumId w:val="3"/>
  </w:num>
  <w:num w:numId="31">
    <w:abstractNumId w:val="33"/>
  </w:num>
  <w:num w:numId="32">
    <w:abstractNumId w:val="22"/>
  </w:num>
  <w:num w:numId="33">
    <w:abstractNumId w:val="2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tTA0NTcxMjQzMrNU0lEKTi0uzszPAykwrgUAFRYdg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rac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p9f5efr5ffaueazsbxz9vgvsd2sepzvws0&quot;&gt;My EndNote Library82222&lt;record-ids&gt;&lt;item&gt;5&lt;/item&gt;&lt;item&gt;6&lt;/item&gt;&lt;item&gt;8&lt;/item&gt;&lt;item&gt;9&lt;/item&gt;&lt;/record-ids&gt;&lt;/item&gt;&lt;/Libraries&gt;"/>
  </w:docVars>
  <w:rsids>
    <w:rsidRoot w:val="00106E4C"/>
    <w:rsid w:val="000005A3"/>
    <w:rsid w:val="00000C21"/>
    <w:rsid w:val="00000E4E"/>
    <w:rsid w:val="000011E9"/>
    <w:rsid w:val="000022CE"/>
    <w:rsid w:val="000030C8"/>
    <w:rsid w:val="000034AB"/>
    <w:rsid w:val="000039A7"/>
    <w:rsid w:val="00003F11"/>
    <w:rsid w:val="00005689"/>
    <w:rsid w:val="00007CFF"/>
    <w:rsid w:val="00007F95"/>
    <w:rsid w:val="00010BF8"/>
    <w:rsid w:val="00011206"/>
    <w:rsid w:val="00011397"/>
    <w:rsid w:val="0001176F"/>
    <w:rsid w:val="00011D7A"/>
    <w:rsid w:val="000120EF"/>
    <w:rsid w:val="000130E4"/>
    <w:rsid w:val="0001408A"/>
    <w:rsid w:val="000154EC"/>
    <w:rsid w:val="000171E8"/>
    <w:rsid w:val="0001743F"/>
    <w:rsid w:val="00021E74"/>
    <w:rsid w:val="0002323D"/>
    <w:rsid w:val="00024024"/>
    <w:rsid w:val="00026558"/>
    <w:rsid w:val="00026CE6"/>
    <w:rsid w:val="00027E77"/>
    <w:rsid w:val="00035B78"/>
    <w:rsid w:val="00035E84"/>
    <w:rsid w:val="00037BE4"/>
    <w:rsid w:val="000404B5"/>
    <w:rsid w:val="000406D5"/>
    <w:rsid w:val="000430F0"/>
    <w:rsid w:val="000437E2"/>
    <w:rsid w:val="00043A65"/>
    <w:rsid w:val="00044D0F"/>
    <w:rsid w:val="000450DA"/>
    <w:rsid w:val="000463E9"/>
    <w:rsid w:val="00046E84"/>
    <w:rsid w:val="00055925"/>
    <w:rsid w:val="00057F35"/>
    <w:rsid w:val="00060194"/>
    <w:rsid w:val="00062131"/>
    <w:rsid w:val="00063335"/>
    <w:rsid w:val="00063840"/>
    <w:rsid w:val="00065E89"/>
    <w:rsid w:val="00067B45"/>
    <w:rsid w:val="00070603"/>
    <w:rsid w:val="000717A3"/>
    <w:rsid w:val="00071A3B"/>
    <w:rsid w:val="00072C3D"/>
    <w:rsid w:val="00073309"/>
    <w:rsid w:val="000755F1"/>
    <w:rsid w:val="00077FB1"/>
    <w:rsid w:val="00077FB4"/>
    <w:rsid w:val="00080271"/>
    <w:rsid w:val="00082FF6"/>
    <w:rsid w:val="000832C8"/>
    <w:rsid w:val="000834DF"/>
    <w:rsid w:val="0008357A"/>
    <w:rsid w:val="00085CBA"/>
    <w:rsid w:val="000876CD"/>
    <w:rsid w:val="00090BB8"/>
    <w:rsid w:val="00091F18"/>
    <w:rsid w:val="000928D6"/>
    <w:rsid w:val="00092E66"/>
    <w:rsid w:val="0009497A"/>
    <w:rsid w:val="00096670"/>
    <w:rsid w:val="000969AD"/>
    <w:rsid w:val="000977F2"/>
    <w:rsid w:val="000A0870"/>
    <w:rsid w:val="000A147B"/>
    <w:rsid w:val="000A3651"/>
    <w:rsid w:val="000A3E23"/>
    <w:rsid w:val="000A4230"/>
    <w:rsid w:val="000A6E8C"/>
    <w:rsid w:val="000A7EBD"/>
    <w:rsid w:val="000B0053"/>
    <w:rsid w:val="000B487F"/>
    <w:rsid w:val="000B5513"/>
    <w:rsid w:val="000B63D1"/>
    <w:rsid w:val="000C038B"/>
    <w:rsid w:val="000C0466"/>
    <w:rsid w:val="000C094E"/>
    <w:rsid w:val="000C0974"/>
    <w:rsid w:val="000C157D"/>
    <w:rsid w:val="000C4E36"/>
    <w:rsid w:val="000C4F70"/>
    <w:rsid w:val="000C5A9D"/>
    <w:rsid w:val="000C5F8E"/>
    <w:rsid w:val="000C7453"/>
    <w:rsid w:val="000D0784"/>
    <w:rsid w:val="000D08F0"/>
    <w:rsid w:val="000D38DB"/>
    <w:rsid w:val="000D3ADE"/>
    <w:rsid w:val="000D3DD0"/>
    <w:rsid w:val="000D3F73"/>
    <w:rsid w:val="000D56F2"/>
    <w:rsid w:val="000E200C"/>
    <w:rsid w:val="000E3AEE"/>
    <w:rsid w:val="000E3BD6"/>
    <w:rsid w:val="000E4A63"/>
    <w:rsid w:val="000E6192"/>
    <w:rsid w:val="000E65B9"/>
    <w:rsid w:val="000E6CDF"/>
    <w:rsid w:val="000F0299"/>
    <w:rsid w:val="000F06FF"/>
    <w:rsid w:val="000F0DD4"/>
    <w:rsid w:val="000F2A93"/>
    <w:rsid w:val="000F4BC0"/>
    <w:rsid w:val="000F501B"/>
    <w:rsid w:val="000F5BB3"/>
    <w:rsid w:val="000F5ED5"/>
    <w:rsid w:val="000F74CC"/>
    <w:rsid w:val="001007AC"/>
    <w:rsid w:val="00101B0F"/>
    <w:rsid w:val="00101B7F"/>
    <w:rsid w:val="001023D6"/>
    <w:rsid w:val="00102F39"/>
    <w:rsid w:val="00104C85"/>
    <w:rsid w:val="001069A5"/>
    <w:rsid w:val="00106E4C"/>
    <w:rsid w:val="0011206C"/>
    <w:rsid w:val="00112088"/>
    <w:rsid w:val="00113913"/>
    <w:rsid w:val="001145B4"/>
    <w:rsid w:val="0011696C"/>
    <w:rsid w:val="001170D8"/>
    <w:rsid w:val="00117D2E"/>
    <w:rsid w:val="00120CAB"/>
    <w:rsid w:val="001218F6"/>
    <w:rsid w:val="00121909"/>
    <w:rsid w:val="00122759"/>
    <w:rsid w:val="00124A8C"/>
    <w:rsid w:val="00125B07"/>
    <w:rsid w:val="00127FEE"/>
    <w:rsid w:val="00131425"/>
    <w:rsid w:val="0013169D"/>
    <w:rsid w:val="00131B24"/>
    <w:rsid w:val="0013338F"/>
    <w:rsid w:val="001361D8"/>
    <w:rsid w:val="00136DCD"/>
    <w:rsid w:val="001370A6"/>
    <w:rsid w:val="00140F0B"/>
    <w:rsid w:val="0014156F"/>
    <w:rsid w:val="00141B3F"/>
    <w:rsid w:val="00142154"/>
    <w:rsid w:val="00143D11"/>
    <w:rsid w:val="00144C43"/>
    <w:rsid w:val="00144C46"/>
    <w:rsid w:val="00145EAC"/>
    <w:rsid w:val="00150AEA"/>
    <w:rsid w:val="00150DB7"/>
    <w:rsid w:val="00154044"/>
    <w:rsid w:val="0015599C"/>
    <w:rsid w:val="00155B9E"/>
    <w:rsid w:val="001601D2"/>
    <w:rsid w:val="00160686"/>
    <w:rsid w:val="001607FF"/>
    <w:rsid w:val="00160BA8"/>
    <w:rsid w:val="00160DFF"/>
    <w:rsid w:val="0016108F"/>
    <w:rsid w:val="00161641"/>
    <w:rsid w:val="001619E6"/>
    <w:rsid w:val="00166267"/>
    <w:rsid w:val="0016705B"/>
    <w:rsid w:val="00167752"/>
    <w:rsid w:val="001679FF"/>
    <w:rsid w:val="00170048"/>
    <w:rsid w:val="001707B6"/>
    <w:rsid w:val="00171688"/>
    <w:rsid w:val="00171B90"/>
    <w:rsid w:val="00174A93"/>
    <w:rsid w:val="00180D50"/>
    <w:rsid w:val="001838BC"/>
    <w:rsid w:val="001852BA"/>
    <w:rsid w:val="00185726"/>
    <w:rsid w:val="00186EE6"/>
    <w:rsid w:val="00187325"/>
    <w:rsid w:val="0018763C"/>
    <w:rsid w:val="00187E70"/>
    <w:rsid w:val="0019073D"/>
    <w:rsid w:val="001920D2"/>
    <w:rsid w:val="0019243B"/>
    <w:rsid w:val="00192CB6"/>
    <w:rsid w:val="001933DA"/>
    <w:rsid w:val="00196902"/>
    <w:rsid w:val="00196E8D"/>
    <w:rsid w:val="001970BE"/>
    <w:rsid w:val="00197465"/>
    <w:rsid w:val="00197775"/>
    <w:rsid w:val="00197DDC"/>
    <w:rsid w:val="001A0047"/>
    <w:rsid w:val="001A025C"/>
    <w:rsid w:val="001A09C8"/>
    <w:rsid w:val="001A0D01"/>
    <w:rsid w:val="001A2045"/>
    <w:rsid w:val="001A2128"/>
    <w:rsid w:val="001A2694"/>
    <w:rsid w:val="001A4AFB"/>
    <w:rsid w:val="001A5906"/>
    <w:rsid w:val="001A6321"/>
    <w:rsid w:val="001A7068"/>
    <w:rsid w:val="001B22F8"/>
    <w:rsid w:val="001B2C18"/>
    <w:rsid w:val="001B34D8"/>
    <w:rsid w:val="001B3CD6"/>
    <w:rsid w:val="001B3E72"/>
    <w:rsid w:val="001B4291"/>
    <w:rsid w:val="001B44AB"/>
    <w:rsid w:val="001B6C91"/>
    <w:rsid w:val="001B745E"/>
    <w:rsid w:val="001C0466"/>
    <w:rsid w:val="001C1C54"/>
    <w:rsid w:val="001C47A4"/>
    <w:rsid w:val="001C5F63"/>
    <w:rsid w:val="001C7EB3"/>
    <w:rsid w:val="001D150C"/>
    <w:rsid w:val="001D2D62"/>
    <w:rsid w:val="001D4F15"/>
    <w:rsid w:val="001E053D"/>
    <w:rsid w:val="001E28E6"/>
    <w:rsid w:val="001E43E6"/>
    <w:rsid w:val="001E539F"/>
    <w:rsid w:val="001E5583"/>
    <w:rsid w:val="001E6DF9"/>
    <w:rsid w:val="001E74B0"/>
    <w:rsid w:val="001E7E30"/>
    <w:rsid w:val="001F1610"/>
    <w:rsid w:val="001F1704"/>
    <w:rsid w:val="001F20A5"/>
    <w:rsid w:val="001F5251"/>
    <w:rsid w:val="001F57BC"/>
    <w:rsid w:val="0020004C"/>
    <w:rsid w:val="002006D3"/>
    <w:rsid w:val="00200771"/>
    <w:rsid w:val="0020242C"/>
    <w:rsid w:val="00205421"/>
    <w:rsid w:val="00205BEE"/>
    <w:rsid w:val="002063B6"/>
    <w:rsid w:val="00206A0F"/>
    <w:rsid w:val="00207D38"/>
    <w:rsid w:val="0021530E"/>
    <w:rsid w:val="00215A8F"/>
    <w:rsid w:val="00216C66"/>
    <w:rsid w:val="0021733B"/>
    <w:rsid w:val="00222BAA"/>
    <w:rsid w:val="002232C4"/>
    <w:rsid w:val="00223FE1"/>
    <w:rsid w:val="0022562F"/>
    <w:rsid w:val="00227C22"/>
    <w:rsid w:val="00230FFF"/>
    <w:rsid w:val="002327B7"/>
    <w:rsid w:val="00232B52"/>
    <w:rsid w:val="002355DD"/>
    <w:rsid w:val="00235F14"/>
    <w:rsid w:val="00236387"/>
    <w:rsid w:val="00236937"/>
    <w:rsid w:val="002373B9"/>
    <w:rsid w:val="002374B2"/>
    <w:rsid w:val="002406B6"/>
    <w:rsid w:val="00240F13"/>
    <w:rsid w:val="00241024"/>
    <w:rsid w:val="00241184"/>
    <w:rsid w:val="0024202C"/>
    <w:rsid w:val="00242B8F"/>
    <w:rsid w:val="00247349"/>
    <w:rsid w:val="00251AC4"/>
    <w:rsid w:val="00254899"/>
    <w:rsid w:val="00255EAF"/>
    <w:rsid w:val="0026034C"/>
    <w:rsid w:val="002618E3"/>
    <w:rsid w:val="00262F30"/>
    <w:rsid w:val="002642CD"/>
    <w:rsid w:val="00264825"/>
    <w:rsid w:val="00265BD5"/>
    <w:rsid w:val="00266906"/>
    <w:rsid w:val="00267B61"/>
    <w:rsid w:val="00270D3B"/>
    <w:rsid w:val="00272161"/>
    <w:rsid w:val="0027484A"/>
    <w:rsid w:val="002754AB"/>
    <w:rsid w:val="002759C7"/>
    <w:rsid w:val="00275EDB"/>
    <w:rsid w:val="00275F2D"/>
    <w:rsid w:val="00276FD2"/>
    <w:rsid w:val="0027745C"/>
    <w:rsid w:val="00277693"/>
    <w:rsid w:val="002819FA"/>
    <w:rsid w:val="002838FD"/>
    <w:rsid w:val="00283CDD"/>
    <w:rsid w:val="00284740"/>
    <w:rsid w:val="002852CB"/>
    <w:rsid w:val="00285456"/>
    <w:rsid w:val="00285761"/>
    <w:rsid w:val="002874FA"/>
    <w:rsid w:val="002879E1"/>
    <w:rsid w:val="00287BB9"/>
    <w:rsid w:val="00292427"/>
    <w:rsid w:val="00292FB9"/>
    <w:rsid w:val="0029371E"/>
    <w:rsid w:val="00294D1F"/>
    <w:rsid w:val="00296BA9"/>
    <w:rsid w:val="002970F9"/>
    <w:rsid w:val="002971BC"/>
    <w:rsid w:val="002A1CEF"/>
    <w:rsid w:val="002A4993"/>
    <w:rsid w:val="002A4BAA"/>
    <w:rsid w:val="002A52D9"/>
    <w:rsid w:val="002A543C"/>
    <w:rsid w:val="002B0362"/>
    <w:rsid w:val="002B0409"/>
    <w:rsid w:val="002B110D"/>
    <w:rsid w:val="002B2978"/>
    <w:rsid w:val="002B2D7C"/>
    <w:rsid w:val="002B549C"/>
    <w:rsid w:val="002B59F9"/>
    <w:rsid w:val="002C0617"/>
    <w:rsid w:val="002C4707"/>
    <w:rsid w:val="002C5A19"/>
    <w:rsid w:val="002C63A0"/>
    <w:rsid w:val="002C7178"/>
    <w:rsid w:val="002D0F15"/>
    <w:rsid w:val="002D11E7"/>
    <w:rsid w:val="002D1E67"/>
    <w:rsid w:val="002D3935"/>
    <w:rsid w:val="002D4205"/>
    <w:rsid w:val="002D53A2"/>
    <w:rsid w:val="002D66B6"/>
    <w:rsid w:val="002D6803"/>
    <w:rsid w:val="002D7867"/>
    <w:rsid w:val="002D7B71"/>
    <w:rsid w:val="002E121E"/>
    <w:rsid w:val="002E22B7"/>
    <w:rsid w:val="002E236E"/>
    <w:rsid w:val="002E2724"/>
    <w:rsid w:val="002E27B3"/>
    <w:rsid w:val="002E3187"/>
    <w:rsid w:val="002E369B"/>
    <w:rsid w:val="002E3D62"/>
    <w:rsid w:val="002E4731"/>
    <w:rsid w:val="002E50ED"/>
    <w:rsid w:val="002E587E"/>
    <w:rsid w:val="002E652C"/>
    <w:rsid w:val="002E762F"/>
    <w:rsid w:val="002F0DB2"/>
    <w:rsid w:val="002F21D3"/>
    <w:rsid w:val="002F2A95"/>
    <w:rsid w:val="002F32B1"/>
    <w:rsid w:val="002F3358"/>
    <w:rsid w:val="002F48C4"/>
    <w:rsid w:val="002F5AF3"/>
    <w:rsid w:val="002F60AA"/>
    <w:rsid w:val="002F6231"/>
    <w:rsid w:val="00300439"/>
    <w:rsid w:val="00300BCC"/>
    <w:rsid w:val="003016AB"/>
    <w:rsid w:val="00301864"/>
    <w:rsid w:val="00302C79"/>
    <w:rsid w:val="003031F4"/>
    <w:rsid w:val="00303841"/>
    <w:rsid w:val="00303964"/>
    <w:rsid w:val="0030446F"/>
    <w:rsid w:val="0030542E"/>
    <w:rsid w:val="003101AB"/>
    <w:rsid w:val="00311317"/>
    <w:rsid w:val="00312448"/>
    <w:rsid w:val="00313AB3"/>
    <w:rsid w:val="00314686"/>
    <w:rsid w:val="003147BF"/>
    <w:rsid w:val="003154A6"/>
    <w:rsid w:val="00316F2F"/>
    <w:rsid w:val="00323ACD"/>
    <w:rsid w:val="00324BA5"/>
    <w:rsid w:val="00324C69"/>
    <w:rsid w:val="00327CC9"/>
    <w:rsid w:val="00331975"/>
    <w:rsid w:val="00331D6D"/>
    <w:rsid w:val="00332BB2"/>
    <w:rsid w:val="00335060"/>
    <w:rsid w:val="00335EC9"/>
    <w:rsid w:val="00335ED4"/>
    <w:rsid w:val="00336BD7"/>
    <w:rsid w:val="00336DC6"/>
    <w:rsid w:val="00337709"/>
    <w:rsid w:val="00340ACC"/>
    <w:rsid w:val="00340BF1"/>
    <w:rsid w:val="00341257"/>
    <w:rsid w:val="003420F6"/>
    <w:rsid w:val="00346AD0"/>
    <w:rsid w:val="00350A26"/>
    <w:rsid w:val="00351353"/>
    <w:rsid w:val="00352078"/>
    <w:rsid w:val="0035363D"/>
    <w:rsid w:val="003556B7"/>
    <w:rsid w:val="00356CF9"/>
    <w:rsid w:val="00361260"/>
    <w:rsid w:val="00361957"/>
    <w:rsid w:val="003637EB"/>
    <w:rsid w:val="00364284"/>
    <w:rsid w:val="00367E10"/>
    <w:rsid w:val="00370DFA"/>
    <w:rsid w:val="00372844"/>
    <w:rsid w:val="0037485F"/>
    <w:rsid w:val="00374879"/>
    <w:rsid w:val="00377DB2"/>
    <w:rsid w:val="00380E4D"/>
    <w:rsid w:val="00382018"/>
    <w:rsid w:val="00382824"/>
    <w:rsid w:val="00384A90"/>
    <w:rsid w:val="00386098"/>
    <w:rsid w:val="00387199"/>
    <w:rsid w:val="00391281"/>
    <w:rsid w:val="00392714"/>
    <w:rsid w:val="00392ACD"/>
    <w:rsid w:val="00396546"/>
    <w:rsid w:val="003A0297"/>
    <w:rsid w:val="003A041F"/>
    <w:rsid w:val="003A0DEE"/>
    <w:rsid w:val="003A1531"/>
    <w:rsid w:val="003A192F"/>
    <w:rsid w:val="003A1AC4"/>
    <w:rsid w:val="003A2CCC"/>
    <w:rsid w:val="003B0B43"/>
    <w:rsid w:val="003B13B2"/>
    <w:rsid w:val="003B47E2"/>
    <w:rsid w:val="003B4AE2"/>
    <w:rsid w:val="003B5087"/>
    <w:rsid w:val="003B5B6B"/>
    <w:rsid w:val="003B6D55"/>
    <w:rsid w:val="003B6DAB"/>
    <w:rsid w:val="003B6EDF"/>
    <w:rsid w:val="003C6429"/>
    <w:rsid w:val="003D071B"/>
    <w:rsid w:val="003D0AE2"/>
    <w:rsid w:val="003D1336"/>
    <w:rsid w:val="003D133F"/>
    <w:rsid w:val="003D14C2"/>
    <w:rsid w:val="003D1B02"/>
    <w:rsid w:val="003D202C"/>
    <w:rsid w:val="003D2834"/>
    <w:rsid w:val="003D300A"/>
    <w:rsid w:val="003D3020"/>
    <w:rsid w:val="003D3606"/>
    <w:rsid w:val="003D4740"/>
    <w:rsid w:val="003D47F6"/>
    <w:rsid w:val="003D4997"/>
    <w:rsid w:val="003D4BC5"/>
    <w:rsid w:val="003D65BD"/>
    <w:rsid w:val="003D6C8F"/>
    <w:rsid w:val="003D715F"/>
    <w:rsid w:val="003E034C"/>
    <w:rsid w:val="003E12B0"/>
    <w:rsid w:val="003E4089"/>
    <w:rsid w:val="003E4614"/>
    <w:rsid w:val="003E472A"/>
    <w:rsid w:val="003E7521"/>
    <w:rsid w:val="003F07AB"/>
    <w:rsid w:val="003F08F1"/>
    <w:rsid w:val="003F0E2A"/>
    <w:rsid w:val="003F313A"/>
    <w:rsid w:val="003F44AE"/>
    <w:rsid w:val="003F56C0"/>
    <w:rsid w:val="003F6D8C"/>
    <w:rsid w:val="004018CC"/>
    <w:rsid w:val="00404174"/>
    <w:rsid w:val="0040500F"/>
    <w:rsid w:val="004056AE"/>
    <w:rsid w:val="00405D24"/>
    <w:rsid w:val="004061B3"/>
    <w:rsid w:val="004075D1"/>
    <w:rsid w:val="00407F67"/>
    <w:rsid w:val="00413060"/>
    <w:rsid w:val="00415285"/>
    <w:rsid w:val="00416DED"/>
    <w:rsid w:val="00417450"/>
    <w:rsid w:val="00420CA0"/>
    <w:rsid w:val="004234ED"/>
    <w:rsid w:val="0042373A"/>
    <w:rsid w:val="00427D98"/>
    <w:rsid w:val="00431091"/>
    <w:rsid w:val="004314A8"/>
    <w:rsid w:val="00432B16"/>
    <w:rsid w:val="00434F2D"/>
    <w:rsid w:val="00435F4B"/>
    <w:rsid w:val="004402A8"/>
    <w:rsid w:val="00442B53"/>
    <w:rsid w:val="0044304B"/>
    <w:rsid w:val="004445AB"/>
    <w:rsid w:val="00444961"/>
    <w:rsid w:val="0044533A"/>
    <w:rsid w:val="00447137"/>
    <w:rsid w:val="00447639"/>
    <w:rsid w:val="004541F0"/>
    <w:rsid w:val="0045498D"/>
    <w:rsid w:val="00455E18"/>
    <w:rsid w:val="00456C0A"/>
    <w:rsid w:val="00456EE7"/>
    <w:rsid w:val="00457721"/>
    <w:rsid w:val="00457EF4"/>
    <w:rsid w:val="0046125E"/>
    <w:rsid w:val="004613EA"/>
    <w:rsid w:val="0046181F"/>
    <w:rsid w:val="00464017"/>
    <w:rsid w:val="00466B9C"/>
    <w:rsid w:val="00470BEA"/>
    <w:rsid w:val="00470D94"/>
    <w:rsid w:val="004738E0"/>
    <w:rsid w:val="00473A55"/>
    <w:rsid w:val="00473BD5"/>
    <w:rsid w:val="004748B0"/>
    <w:rsid w:val="004757D7"/>
    <w:rsid w:val="0047715D"/>
    <w:rsid w:val="00480D19"/>
    <w:rsid w:val="00480FB0"/>
    <w:rsid w:val="00481C4E"/>
    <w:rsid w:val="0048346C"/>
    <w:rsid w:val="004844D7"/>
    <w:rsid w:val="00485226"/>
    <w:rsid w:val="0048662A"/>
    <w:rsid w:val="0049035A"/>
    <w:rsid w:val="00491513"/>
    <w:rsid w:val="00491CF8"/>
    <w:rsid w:val="00493096"/>
    <w:rsid w:val="004933E2"/>
    <w:rsid w:val="004962A1"/>
    <w:rsid w:val="004A08D8"/>
    <w:rsid w:val="004A1998"/>
    <w:rsid w:val="004A570A"/>
    <w:rsid w:val="004A610F"/>
    <w:rsid w:val="004A6CF8"/>
    <w:rsid w:val="004A6F8E"/>
    <w:rsid w:val="004A764E"/>
    <w:rsid w:val="004A7848"/>
    <w:rsid w:val="004A7EC9"/>
    <w:rsid w:val="004B16EE"/>
    <w:rsid w:val="004B230A"/>
    <w:rsid w:val="004B29C4"/>
    <w:rsid w:val="004B2E1F"/>
    <w:rsid w:val="004B3BF3"/>
    <w:rsid w:val="004B70D0"/>
    <w:rsid w:val="004B7FE7"/>
    <w:rsid w:val="004C05E5"/>
    <w:rsid w:val="004C0AC4"/>
    <w:rsid w:val="004C13C2"/>
    <w:rsid w:val="004C16E5"/>
    <w:rsid w:val="004C429E"/>
    <w:rsid w:val="004C5091"/>
    <w:rsid w:val="004C6F14"/>
    <w:rsid w:val="004C6FD5"/>
    <w:rsid w:val="004D0F53"/>
    <w:rsid w:val="004D1946"/>
    <w:rsid w:val="004D4DCC"/>
    <w:rsid w:val="004D599B"/>
    <w:rsid w:val="004D5D55"/>
    <w:rsid w:val="004D6EAC"/>
    <w:rsid w:val="004D6ECF"/>
    <w:rsid w:val="004D7412"/>
    <w:rsid w:val="004D779C"/>
    <w:rsid w:val="004D7F33"/>
    <w:rsid w:val="004E0C80"/>
    <w:rsid w:val="004E1E42"/>
    <w:rsid w:val="004E2B98"/>
    <w:rsid w:val="004E5A17"/>
    <w:rsid w:val="004E5B4E"/>
    <w:rsid w:val="004E657D"/>
    <w:rsid w:val="004E6DD2"/>
    <w:rsid w:val="004E77E8"/>
    <w:rsid w:val="004F2113"/>
    <w:rsid w:val="004F371E"/>
    <w:rsid w:val="004F5778"/>
    <w:rsid w:val="004F5898"/>
    <w:rsid w:val="004F615D"/>
    <w:rsid w:val="004F68D2"/>
    <w:rsid w:val="004F6E4C"/>
    <w:rsid w:val="004F7D26"/>
    <w:rsid w:val="00504BDE"/>
    <w:rsid w:val="00504D14"/>
    <w:rsid w:val="005056EF"/>
    <w:rsid w:val="00506834"/>
    <w:rsid w:val="005120ED"/>
    <w:rsid w:val="00514B5F"/>
    <w:rsid w:val="00517488"/>
    <w:rsid w:val="0051774A"/>
    <w:rsid w:val="00521C41"/>
    <w:rsid w:val="005235DB"/>
    <w:rsid w:val="00524830"/>
    <w:rsid w:val="005253D4"/>
    <w:rsid w:val="0052586C"/>
    <w:rsid w:val="005264E0"/>
    <w:rsid w:val="00527972"/>
    <w:rsid w:val="0053151F"/>
    <w:rsid w:val="0053472A"/>
    <w:rsid w:val="00534B39"/>
    <w:rsid w:val="005355D0"/>
    <w:rsid w:val="00537071"/>
    <w:rsid w:val="00537178"/>
    <w:rsid w:val="00537E21"/>
    <w:rsid w:val="005403D9"/>
    <w:rsid w:val="005403E5"/>
    <w:rsid w:val="00540DD6"/>
    <w:rsid w:val="00541E78"/>
    <w:rsid w:val="0054213F"/>
    <w:rsid w:val="00542EA8"/>
    <w:rsid w:val="0054340C"/>
    <w:rsid w:val="005438F8"/>
    <w:rsid w:val="00544208"/>
    <w:rsid w:val="00545AB7"/>
    <w:rsid w:val="005468B0"/>
    <w:rsid w:val="00546D68"/>
    <w:rsid w:val="0055163E"/>
    <w:rsid w:val="005534E0"/>
    <w:rsid w:val="00554087"/>
    <w:rsid w:val="005544D7"/>
    <w:rsid w:val="00555B40"/>
    <w:rsid w:val="005562DD"/>
    <w:rsid w:val="005566F5"/>
    <w:rsid w:val="00556DC7"/>
    <w:rsid w:val="00564B41"/>
    <w:rsid w:val="00564BB5"/>
    <w:rsid w:val="00565207"/>
    <w:rsid w:val="005659E6"/>
    <w:rsid w:val="005661A3"/>
    <w:rsid w:val="00567479"/>
    <w:rsid w:val="00567FBE"/>
    <w:rsid w:val="00570E85"/>
    <w:rsid w:val="005721E1"/>
    <w:rsid w:val="005724FC"/>
    <w:rsid w:val="00572670"/>
    <w:rsid w:val="00572B12"/>
    <w:rsid w:val="00574A18"/>
    <w:rsid w:val="00576244"/>
    <w:rsid w:val="005763E2"/>
    <w:rsid w:val="0057710A"/>
    <w:rsid w:val="00577357"/>
    <w:rsid w:val="00577CB9"/>
    <w:rsid w:val="00580593"/>
    <w:rsid w:val="00580E62"/>
    <w:rsid w:val="005825C5"/>
    <w:rsid w:val="00582DE1"/>
    <w:rsid w:val="00585E10"/>
    <w:rsid w:val="00590473"/>
    <w:rsid w:val="00595D98"/>
    <w:rsid w:val="005960C3"/>
    <w:rsid w:val="0059638B"/>
    <w:rsid w:val="00597F6D"/>
    <w:rsid w:val="005A19DF"/>
    <w:rsid w:val="005A2422"/>
    <w:rsid w:val="005A242C"/>
    <w:rsid w:val="005A2539"/>
    <w:rsid w:val="005A2A74"/>
    <w:rsid w:val="005A2A78"/>
    <w:rsid w:val="005A376F"/>
    <w:rsid w:val="005A72CC"/>
    <w:rsid w:val="005B14E2"/>
    <w:rsid w:val="005B460F"/>
    <w:rsid w:val="005B4A41"/>
    <w:rsid w:val="005B638B"/>
    <w:rsid w:val="005B69EF"/>
    <w:rsid w:val="005C0656"/>
    <w:rsid w:val="005C38F1"/>
    <w:rsid w:val="005C5474"/>
    <w:rsid w:val="005C7205"/>
    <w:rsid w:val="005C799B"/>
    <w:rsid w:val="005D0C96"/>
    <w:rsid w:val="005D2C8E"/>
    <w:rsid w:val="005D35F9"/>
    <w:rsid w:val="005D3B6F"/>
    <w:rsid w:val="005D40DB"/>
    <w:rsid w:val="005D445F"/>
    <w:rsid w:val="005D4DAD"/>
    <w:rsid w:val="005D5350"/>
    <w:rsid w:val="005D59B1"/>
    <w:rsid w:val="005D78D1"/>
    <w:rsid w:val="005D7D64"/>
    <w:rsid w:val="005E05EA"/>
    <w:rsid w:val="005E0D0C"/>
    <w:rsid w:val="005E2050"/>
    <w:rsid w:val="005E24F6"/>
    <w:rsid w:val="005E2920"/>
    <w:rsid w:val="005E2CC1"/>
    <w:rsid w:val="005E2FF7"/>
    <w:rsid w:val="005E4603"/>
    <w:rsid w:val="005E4CF5"/>
    <w:rsid w:val="005E51C9"/>
    <w:rsid w:val="005E5C08"/>
    <w:rsid w:val="005E6B2E"/>
    <w:rsid w:val="005E6BBB"/>
    <w:rsid w:val="005E72EA"/>
    <w:rsid w:val="005F0246"/>
    <w:rsid w:val="005F04A9"/>
    <w:rsid w:val="005F28B5"/>
    <w:rsid w:val="005F3427"/>
    <w:rsid w:val="005F423D"/>
    <w:rsid w:val="005F4B7D"/>
    <w:rsid w:val="005F653A"/>
    <w:rsid w:val="005F6F52"/>
    <w:rsid w:val="00600AAA"/>
    <w:rsid w:val="00601742"/>
    <w:rsid w:val="006020FA"/>
    <w:rsid w:val="006052CC"/>
    <w:rsid w:val="0061105A"/>
    <w:rsid w:val="00612358"/>
    <w:rsid w:val="006130D5"/>
    <w:rsid w:val="00616419"/>
    <w:rsid w:val="0061747B"/>
    <w:rsid w:val="0061771F"/>
    <w:rsid w:val="006177ED"/>
    <w:rsid w:val="00620543"/>
    <w:rsid w:val="00621088"/>
    <w:rsid w:val="0062179E"/>
    <w:rsid w:val="00622671"/>
    <w:rsid w:val="006230C8"/>
    <w:rsid w:val="006245E0"/>
    <w:rsid w:val="00624607"/>
    <w:rsid w:val="006258A1"/>
    <w:rsid w:val="006260CE"/>
    <w:rsid w:val="00626208"/>
    <w:rsid w:val="00626488"/>
    <w:rsid w:val="00626BE4"/>
    <w:rsid w:val="006270B6"/>
    <w:rsid w:val="00627542"/>
    <w:rsid w:val="00630F50"/>
    <w:rsid w:val="006314E3"/>
    <w:rsid w:val="00631888"/>
    <w:rsid w:val="00632980"/>
    <w:rsid w:val="00633914"/>
    <w:rsid w:val="00635A3D"/>
    <w:rsid w:val="006375BE"/>
    <w:rsid w:val="00640141"/>
    <w:rsid w:val="00640DE4"/>
    <w:rsid w:val="00641AE4"/>
    <w:rsid w:val="00645113"/>
    <w:rsid w:val="00645F09"/>
    <w:rsid w:val="00651857"/>
    <w:rsid w:val="0065634A"/>
    <w:rsid w:val="0065693C"/>
    <w:rsid w:val="0065723B"/>
    <w:rsid w:val="0066048D"/>
    <w:rsid w:val="006606DE"/>
    <w:rsid w:val="0066126C"/>
    <w:rsid w:val="006657E3"/>
    <w:rsid w:val="0066590C"/>
    <w:rsid w:val="00665B14"/>
    <w:rsid w:val="00666686"/>
    <w:rsid w:val="00666EA6"/>
    <w:rsid w:val="00670307"/>
    <w:rsid w:val="00670D92"/>
    <w:rsid w:val="00670E27"/>
    <w:rsid w:val="006720DA"/>
    <w:rsid w:val="00672E73"/>
    <w:rsid w:val="0067340E"/>
    <w:rsid w:val="00673B88"/>
    <w:rsid w:val="0067568E"/>
    <w:rsid w:val="006764F0"/>
    <w:rsid w:val="00676FB0"/>
    <w:rsid w:val="00677597"/>
    <w:rsid w:val="00677B7E"/>
    <w:rsid w:val="00677F60"/>
    <w:rsid w:val="0068184D"/>
    <w:rsid w:val="00683CA2"/>
    <w:rsid w:val="00684E50"/>
    <w:rsid w:val="006854AE"/>
    <w:rsid w:val="00687C78"/>
    <w:rsid w:val="00687FA6"/>
    <w:rsid w:val="00692B5A"/>
    <w:rsid w:val="00693CF2"/>
    <w:rsid w:val="00693D26"/>
    <w:rsid w:val="00697634"/>
    <w:rsid w:val="006A20C5"/>
    <w:rsid w:val="006A23F0"/>
    <w:rsid w:val="006A6769"/>
    <w:rsid w:val="006A7D76"/>
    <w:rsid w:val="006B0420"/>
    <w:rsid w:val="006B1892"/>
    <w:rsid w:val="006B240D"/>
    <w:rsid w:val="006B33F7"/>
    <w:rsid w:val="006B35BC"/>
    <w:rsid w:val="006B3864"/>
    <w:rsid w:val="006B7327"/>
    <w:rsid w:val="006C19D1"/>
    <w:rsid w:val="006C3A4B"/>
    <w:rsid w:val="006D0D71"/>
    <w:rsid w:val="006D0F1A"/>
    <w:rsid w:val="006D1883"/>
    <w:rsid w:val="006D2753"/>
    <w:rsid w:val="006D780B"/>
    <w:rsid w:val="006E07A2"/>
    <w:rsid w:val="006E0970"/>
    <w:rsid w:val="006E3677"/>
    <w:rsid w:val="006E3850"/>
    <w:rsid w:val="006E3D2B"/>
    <w:rsid w:val="006E4448"/>
    <w:rsid w:val="006E6CA5"/>
    <w:rsid w:val="006F0904"/>
    <w:rsid w:val="006F2A61"/>
    <w:rsid w:val="006F307A"/>
    <w:rsid w:val="006F4D1C"/>
    <w:rsid w:val="006F598D"/>
    <w:rsid w:val="006F6057"/>
    <w:rsid w:val="006F7D47"/>
    <w:rsid w:val="007013A2"/>
    <w:rsid w:val="0070276C"/>
    <w:rsid w:val="00702875"/>
    <w:rsid w:val="00703D19"/>
    <w:rsid w:val="00704105"/>
    <w:rsid w:val="007051AA"/>
    <w:rsid w:val="007054C1"/>
    <w:rsid w:val="00705CF7"/>
    <w:rsid w:val="00705DFB"/>
    <w:rsid w:val="007061F6"/>
    <w:rsid w:val="00706633"/>
    <w:rsid w:val="00706DC0"/>
    <w:rsid w:val="007154C2"/>
    <w:rsid w:val="00715836"/>
    <w:rsid w:val="00715F58"/>
    <w:rsid w:val="007171C3"/>
    <w:rsid w:val="00720689"/>
    <w:rsid w:val="0072084D"/>
    <w:rsid w:val="00721307"/>
    <w:rsid w:val="00723492"/>
    <w:rsid w:val="00723842"/>
    <w:rsid w:val="00724590"/>
    <w:rsid w:val="00726CFF"/>
    <w:rsid w:val="00731847"/>
    <w:rsid w:val="00734977"/>
    <w:rsid w:val="0073554C"/>
    <w:rsid w:val="007362CC"/>
    <w:rsid w:val="00736C86"/>
    <w:rsid w:val="00736CB9"/>
    <w:rsid w:val="007411A5"/>
    <w:rsid w:val="00741838"/>
    <w:rsid w:val="00741D7C"/>
    <w:rsid w:val="0074255C"/>
    <w:rsid w:val="007426E0"/>
    <w:rsid w:val="00746ACA"/>
    <w:rsid w:val="0075004A"/>
    <w:rsid w:val="00750B23"/>
    <w:rsid w:val="007512D4"/>
    <w:rsid w:val="00751D7E"/>
    <w:rsid w:val="00753A2A"/>
    <w:rsid w:val="0075486F"/>
    <w:rsid w:val="0075593F"/>
    <w:rsid w:val="00755F5E"/>
    <w:rsid w:val="00757700"/>
    <w:rsid w:val="00760173"/>
    <w:rsid w:val="007604A4"/>
    <w:rsid w:val="00760A39"/>
    <w:rsid w:val="007614B1"/>
    <w:rsid w:val="007619A7"/>
    <w:rsid w:val="007629FC"/>
    <w:rsid w:val="0076493F"/>
    <w:rsid w:val="00764A5C"/>
    <w:rsid w:val="00764B39"/>
    <w:rsid w:val="00765469"/>
    <w:rsid w:val="007668FC"/>
    <w:rsid w:val="0077043A"/>
    <w:rsid w:val="00770F5C"/>
    <w:rsid w:val="00772C10"/>
    <w:rsid w:val="00780356"/>
    <w:rsid w:val="00780DD6"/>
    <w:rsid w:val="00783564"/>
    <w:rsid w:val="00783854"/>
    <w:rsid w:val="00783969"/>
    <w:rsid w:val="007840FE"/>
    <w:rsid w:val="0078474E"/>
    <w:rsid w:val="0078649C"/>
    <w:rsid w:val="0078761D"/>
    <w:rsid w:val="00787918"/>
    <w:rsid w:val="00790C63"/>
    <w:rsid w:val="00790CD9"/>
    <w:rsid w:val="00791ADD"/>
    <w:rsid w:val="0079392C"/>
    <w:rsid w:val="0079519C"/>
    <w:rsid w:val="007A0090"/>
    <w:rsid w:val="007A0614"/>
    <w:rsid w:val="007A0C73"/>
    <w:rsid w:val="007A1119"/>
    <w:rsid w:val="007A4384"/>
    <w:rsid w:val="007B0B20"/>
    <w:rsid w:val="007B15E7"/>
    <w:rsid w:val="007B1859"/>
    <w:rsid w:val="007B2580"/>
    <w:rsid w:val="007B325A"/>
    <w:rsid w:val="007B50EB"/>
    <w:rsid w:val="007B7489"/>
    <w:rsid w:val="007B763A"/>
    <w:rsid w:val="007C0DFC"/>
    <w:rsid w:val="007C2364"/>
    <w:rsid w:val="007C2EFC"/>
    <w:rsid w:val="007C3183"/>
    <w:rsid w:val="007C3EE1"/>
    <w:rsid w:val="007C5FB9"/>
    <w:rsid w:val="007D1CA5"/>
    <w:rsid w:val="007D3132"/>
    <w:rsid w:val="007D32FD"/>
    <w:rsid w:val="007D58C1"/>
    <w:rsid w:val="007D6BF0"/>
    <w:rsid w:val="007D786C"/>
    <w:rsid w:val="007E05DD"/>
    <w:rsid w:val="007E1549"/>
    <w:rsid w:val="007E1E63"/>
    <w:rsid w:val="007E2331"/>
    <w:rsid w:val="007E2AA7"/>
    <w:rsid w:val="007E2C0A"/>
    <w:rsid w:val="007E3370"/>
    <w:rsid w:val="007E397F"/>
    <w:rsid w:val="007E42F4"/>
    <w:rsid w:val="007E6EA8"/>
    <w:rsid w:val="007E6F11"/>
    <w:rsid w:val="007F0D89"/>
    <w:rsid w:val="007F0DDF"/>
    <w:rsid w:val="007F0F0D"/>
    <w:rsid w:val="007F1266"/>
    <w:rsid w:val="007F164D"/>
    <w:rsid w:val="007F299D"/>
    <w:rsid w:val="007F41B3"/>
    <w:rsid w:val="007F5CC8"/>
    <w:rsid w:val="007F7EEE"/>
    <w:rsid w:val="00800CD9"/>
    <w:rsid w:val="00801432"/>
    <w:rsid w:val="00801F6B"/>
    <w:rsid w:val="00802AFB"/>
    <w:rsid w:val="00804E7B"/>
    <w:rsid w:val="008066BA"/>
    <w:rsid w:val="00806777"/>
    <w:rsid w:val="00807FA6"/>
    <w:rsid w:val="0081032B"/>
    <w:rsid w:val="00812617"/>
    <w:rsid w:val="0081262E"/>
    <w:rsid w:val="0081487C"/>
    <w:rsid w:val="0081532D"/>
    <w:rsid w:val="008162B6"/>
    <w:rsid w:val="00816E7B"/>
    <w:rsid w:val="00817DE6"/>
    <w:rsid w:val="008203FF"/>
    <w:rsid w:val="00822191"/>
    <w:rsid w:val="00823110"/>
    <w:rsid w:val="0082398F"/>
    <w:rsid w:val="00824F77"/>
    <w:rsid w:val="00830392"/>
    <w:rsid w:val="008318EA"/>
    <w:rsid w:val="00834422"/>
    <w:rsid w:val="008359C1"/>
    <w:rsid w:val="00836515"/>
    <w:rsid w:val="0084410C"/>
    <w:rsid w:val="00845885"/>
    <w:rsid w:val="00845A10"/>
    <w:rsid w:val="00847CC2"/>
    <w:rsid w:val="00851A5B"/>
    <w:rsid w:val="00854720"/>
    <w:rsid w:val="00855334"/>
    <w:rsid w:val="008573FF"/>
    <w:rsid w:val="00857668"/>
    <w:rsid w:val="008617E2"/>
    <w:rsid w:val="00863BFC"/>
    <w:rsid w:val="0086509F"/>
    <w:rsid w:val="00866284"/>
    <w:rsid w:val="00866864"/>
    <w:rsid w:val="00866D09"/>
    <w:rsid w:val="00867FAE"/>
    <w:rsid w:val="00873559"/>
    <w:rsid w:val="008738BB"/>
    <w:rsid w:val="00874496"/>
    <w:rsid w:val="00877E44"/>
    <w:rsid w:val="00880D54"/>
    <w:rsid w:val="0088317A"/>
    <w:rsid w:val="00883F12"/>
    <w:rsid w:val="00885F8D"/>
    <w:rsid w:val="00886226"/>
    <w:rsid w:val="008872B2"/>
    <w:rsid w:val="008918FB"/>
    <w:rsid w:val="008921FE"/>
    <w:rsid w:val="00892F3A"/>
    <w:rsid w:val="00892F92"/>
    <w:rsid w:val="00892FF0"/>
    <w:rsid w:val="0089474C"/>
    <w:rsid w:val="00894C71"/>
    <w:rsid w:val="00895390"/>
    <w:rsid w:val="00895A3C"/>
    <w:rsid w:val="00896509"/>
    <w:rsid w:val="008A1276"/>
    <w:rsid w:val="008A2E23"/>
    <w:rsid w:val="008A3C05"/>
    <w:rsid w:val="008A5BE8"/>
    <w:rsid w:val="008A5DB8"/>
    <w:rsid w:val="008A66B5"/>
    <w:rsid w:val="008A78F4"/>
    <w:rsid w:val="008B0C53"/>
    <w:rsid w:val="008B1246"/>
    <w:rsid w:val="008B21FE"/>
    <w:rsid w:val="008B2321"/>
    <w:rsid w:val="008B3E06"/>
    <w:rsid w:val="008B5124"/>
    <w:rsid w:val="008B6488"/>
    <w:rsid w:val="008B67D9"/>
    <w:rsid w:val="008C0D43"/>
    <w:rsid w:val="008C0F6D"/>
    <w:rsid w:val="008C474D"/>
    <w:rsid w:val="008C5CEE"/>
    <w:rsid w:val="008D313C"/>
    <w:rsid w:val="008D72D5"/>
    <w:rsid w:val="008E0130"/>
    <w:rsid w:val="008E04D8"/>
    <w:rsid w:val="008E1AE5"/>
    <w:rsid w:val="008E3FBC"/>
    <w:rsid w:val="008E419D"/>
    <w:rsid w:val="008E5271"/>
    <w:rsid w:val="008E5EA2"/>
    <w:rsid w:val="008E694A"/>
    <w:rsid w:val="008F12AC"/>
    <w:rsid w:val="008F2A4B"/>
    <w:rsid w:val="008F2C58"/>
    <w:rsid w:val="008F3E77"/>
    <w:rsid w:val="008F4543"/>
    <w:rsid w:val="008F5CD3"/>
    <w:rsid w:val="008F6C93"/>
    <w:rsid w:val="008F72F5"/>
    <w:rsid w:val="008F7A63"/>
    <w:rsid w:val="009005B7"/>
    <w:rsid w:val="00900E89"/>
    <w:rsid w:val="00900FA8"/>
    <w:rsid w:val="00902975"/>
    <w:rsid w:val="00905086"/>
    <w:rsid w:val="00907059"/>
    <w:rsid w:val="00910F11"/>
    <w:rsid w:val="00911E1A"/>
    <w:rsid w:val="0091217E"/>
    <w:rsid w:val="00913C68"/>
    <w:rsid w:val="00914836"/>
    <w:rsid w:val="00916AB1"/>
    <w:rsid w:val="00916EF6"/>
    <w:rsid w:val="00917271"/>
    <w:rsid w:val="00921CE9"/>
    <w:rsid w:val="0092258F"/>
    <w:rsid w:val="009230D3"/>
    <w:rsid w:val="00923979"/>
    <w:rsid w:val="00925E3D"/>
    <w:rsid w:val="009306F2"/>
    <w:rsid w:val="00930CC8"/>
    <w:rsid w:val="00931153"/>
    <w:rsid w:val="00931B00"/>
    <w:rsid w:val="00931FA0"/>
    <w:rsid w:val="0093209C"/>
    <w:rsid w:val="009328B8"/>
    <w:rsid w:val="00936F10"/>
    <w:rsid w:val="00937F0F"/>
    <w:rsid w:val="0094002A"/>
    <w:rsid w:val="0094264B"/>
    <w:rsid w:val="00942A86"/>
    <w:rsid w:val="00942D74"/>
    <w:rsid w:val="009469DD"/>
    <w:rsid w:val="00950B4A"/>
    <w:rsid w:val="00950BF8"/>
    <w:rsid w:val="009520A2"/>
    <w:rsid w:val="00952B98"/>
    <w:rsid w:val="00953FD5"/>
    <w:rsid w:val="0095409B"/>
    <w:rsid w:val="009550F3"/>
    <w:rsid w:val="009552B5"/>
    <w:rsid w:val="00955A5C"/>
    <w:rsid w:val="00961345"/>
    <w:rsid w:val="00966C92"/>
    <w:rsid w:val="0096746D"/>
    <w:rsid w:val="009677FF"/>
    <w:rsid w:val="00971AA3"/>
    <w:rsid w:val="00972D39"/>
    <w:rsid w:val="0097569C"/>
    <w:rsid w:val="0097718D"/>
    <w:rsid w:val="00981A43"/>
    <w:rsid w:val="0098347F"/>
    <w:rsid w:val="00983B4C"/>
    <w:rsid w:val="0098405E"/>
    <w:rsid w:val="00984477"/>
    <w:rsid w:val="00986B2D"/>
    <w:rsid w:val="0098797F"/>
    <w:rsid w:val="00987F09"/>
    <w:rsid w:val="0099049F"/>
    <w:rsid w:val="00991111"/>
    <w:rsid w:val="00991372"/>
    <w:rsid w:val="00991672"/>
    <w:rsid w:val="00994DBD"/>
    <w:rsid w:val="00995FB6"/>
    <w:rsid w:val="009970B8"/>
    <w:rsid w:val="00997570"/>
    <w:rsid w:val="009A0DBC"/>
    <w:rsid w:val="009A0F85"/>
    <w:rsid w:val="009A2BBB"/>
    <w:rsid w:val="009A436C"/>
    <w:rsid w:val="009A70D5"/>
    <w:rsid w:val="009A75D9"/>
    <w:rsid w:val="009A79A4"/>
    <w:rsid w:val="009B2CB9"/>
    <w:rsid w:val="009B4771"/>
    <w:rsid w:val="009B726A"/>
    <w:rsid w:val="009C24EC"/>
    <w:rsid w:val="009C3F92"/>
    <w:rsid w:val="009C5E77"/>
    <w:rsid w:val="009C5F80"/>
    <w:rsid w:val="009C6952"/>
    <w:rsid w:val="009D0789"/>
    <w:rsid w:val="009D099D"/>
    <w:rsid w:val="009D274E"/>
    <w:rsid w:val="009D2B36"/>
    <w:rsid w:val="009D4E0F"/>
    <w:rsid w:val="009D548C"/>
    <w:rsid w:val="009D61CE"/>
    <w:rsid w:val="009E2061"/>
    <w:rsid w:val="009E49B2"/>
    <w:rsid w:val="009E507A"/>
    <w:rsid w:val="009E7901"/>
    <w:rsid w:val="009F1429"/>
    <w:rsid w:val="009F640D"/>
    <w:rsid w:val="009F64B2"/>
    <w:rsid w:val="009F6B28"/>
    <w:rsid w:val="009F710E"/>
    <w:rsid w:val="009F7797"/>
    <w:rsid w:val="009F795B"/>
    <w:rsid w:val="00A016B5"/>
    <w:rsid w:val="00A02073"/>
    <w:rsid w:val="00A033B4"/>
    <w:rsid w:val="00A0385D"/>
    <w:rsid w:val="00A0475F"/>
    <w:rsid w:val="00A06D70"/>
    <w:rsid w:val="00A07F62"/>
    <w:rsid w:val="00A104FA"/>
    <w:rsid w:val="00A10BD7"/>
    <w:rsid w:val="00A112FC"/>
    <w:rsid w:val="00A12162"/>
    <w:rsid w:val="00A12AEF"/>
    <w:rsid w:val="00A1340B"/>
    <w:rsid w:val="00A140B5"/>
    <w:rsid w:val="00A14543"/>
    <w:rsid w:val="00A20AFC"/>
    <w:rsid w:val="00A20BB6"/>
    <w:rsid w:val="00A21F90"/>
    <w:rsid w:val="00A2246C"/>
    <w:rsid w:val="00A22D2A"/>
    <w:rsid w:val="00A235FD"/>
    <w:rsid w:val="00A273CC"/>
    <w:rsid w:val="00A27986"/>
    <w:rsid w:val="00A31A84"/>
    <w:rsid w:val="00A3387F"/>
    <w:rsid w:val="00A3417E"/>
    <w:rsid w:val="00A34A22"/>
    <w:rsid w:val="00A34DB0"/>
    <w:rsid w:val="00A34FAC"/>
    <w:rsid w:val="00A35660"/>
    <w:rsid w:val="00A35F46"/>
    <w:rsid w:val="00A36281"/>
    <w:rsid w:val="00A375C3"/>
    <w:rsid w:val="00A37C69"/>
    <w:rsid w:val="00A37C86"/>
    <w:rsid w:val="00A40956"/>
    <w:rsid w:val="00A40FF1"/>
    <w:rsid w:val="00A4137F"/>
    <w:rsid w:val="00A418B5"/>
    <w:rsid w:val="00A420BC"/>
    <w:rsid w:val="00A42F6D"/>
    <w:rsid w:val="00A43338"/>
    <w:rsid w:val="00A439ED"/>
    <w:rsid w:val="00A45608"/>
    <w:rsid w:val="00A459B9"/>
    <w:rsid w:val="00A46738"/>
    <w:rsid w:val="00A4702A"/>
    <w:rsid w:val="00A479AE"/>
    <w:rsid w:val="00A50771"/>
    <w:rsid w:val="00A5205A"/>
    <w:rsid w:val="00A520E7"/>
    <w:rsid w:val="00A53980"/>
    <w:rsid w:val="00A549E2"/>
    <w:rsid w:val="00A572B4"/>
    <w:rsid w:val="00A57B97"/>
    <w:rsid w:val="00A60728"/>
    <w:rsid w:val="00A64A6C"/>
    <w:rsid w:val="00A652C1"/>
    <w:rsid w:val="00A668EA"/>
    <w:rsid w:val="00A67177"/>
    <w:rsid w:val="00A70DE6"/>
    <w:rsid w:val="00A70F34"/>
    <w:rsid w:val="00A71E8E"/>
    <w:rsid w:val="00A742B0"/>
    <w:rsid w:val="00A757E3"/>
    <w:rsid w:val="00A7597F"/>
    <w:rsid w:val="00A76D29"/>
    <w:rsid w:val="00A77C2C"/>
    <w:rsid w:val="00A806B2"/>
    <w:rsid w:val="00A80EE1"/>
    <w:rsid w:val="00A81229"/>
    <w:rsid w:val="00A819FE"/>
    <w:rsid w:val="00A81DE5"/>
    <w:rsid w:val="00A820A7"/>
    <w:rsid w:val="00A8277F"/>
    <w:rsid w:val="00A82D48"/>
    <w:rsid w:val="00A83619"/>
    <w:rsid w:val="00A83A8C"/>
    <w:rsid w:val="00A84D66"/>
    <w:rsid w:val="00A9196A"/>
    <w:rsid w:val="00A925D9"/>
    <w:rsid w:val="00A9789D"/>
    <w:rsid w:val="00AA0B96"/>
    <w:rsid w:val="00AA1619"/>
    <w:rsid w:val="00AA2029"/>
    <w:rsid w:val="00AA3723"/>
    <w:rsid w:val="00AA4D57"/>
    <w:rsid w:val="00AA57D3"/>
    <w:rsid w:val="00AA6866"/>
    <w:rsid w:val="00AA7671"/>
    <w:rsid w:val="00AA787D"/>
    <w:rsid w:val="00AA7D1B"/>
    <w:rsid w:val="00AB07BE"/>
    <w:rsid w:val="00AB0F48"/>
    <w:rsid w:val="00AB1101"/>
    <w:rsid w:val="00AB1645"/>
    <w:rsid w:val="00AB2DC1"/>
    <w:rsid w:val="00AB46E3"/>
    <w:rsid w:val="00AB4860"/>
    <w:rsid w:val="00AB754A"/>
    <w:rsid w:val="00AC1427"/>
    <w:rsid w:val="00AC1D98"/>
    <w:rsid w:val="00AC234D"/>
    <w:rsid w:val="00AC2E8D"/>
    <w:rsid w:val="00AC48EB"/>
    <w:rsid w:val="00AC66F4"/>
    <w:rsid w:val="00AC69E3"/>
    <w:rsid w:val="00AC7F35"/>
    <w:rsid w:val="00AD297C"/>
    <w:rsid w:val="00AD2CD2"/>
    <w:rsid w:val="00AD586A"/>
    <w:rsid w:val="00AD6B62"/>
    <w:rsid w:val="00AD7968"/>
    <w:rsid w:val="00AE0288"/>
    <w:rsid w:val="00AE0351"/>
    <w:rsid w:val="00AE1850"/>
    <w:rsid w:val="00AE196B"/>
    <w:rsid w:val="00AE24DA"/>
    <w:rsid w:val="00AE6A97"/>
    <w:rsid w:val="00AE706B"/>
    <w:rsid w:val="00AE736A"/>
    <w:rsid w:val="00AE7BBB"/>
    <w:rsid w:val="00AF0E34"/>
    <w:rsid w:val="00AF1C47"/>
    <w:rsid w:val="00AF368B"/>
    <w:rsid w:val="00AF47FB"/>
    <w:rsid w:val="00AF5F84"/>
    <w:rsid w:val="00AF606B"/>
    <w:rsid w:val="00AF67B8"/>
    <w:rsid w:val="00AF6D01"/>
    <w:rsid w:val="00AF7AF2"/>
    <w:rsid w:val="00B01212"/>
    <w:rsid w:val="00B01880"/>
    <w:rsid w:val="00B01A47"/>
    <w:rsid w:val="00B029BC"/>
    <w:rsid w:val="00B03143"/>
    <w:rsid w:val="00B038CC"/>
    <w:rsid w:val="00B03D22"/>
    <w:rsid w:val="00B04FEF"/>
    <w:rsid w:val="00B1034B"/>
    <w:rsid w:val="00B1057F"/>
    <w:rsid w:val="00B13A29"/>
    <w:rsid w:val="00B145EC"/>
    <w:rsid w:val="00B20CB2"/>
    <w:rsid w:val="00B21040"/>
    <w:rsid w:val="00B22965"/>
    <w:rsid w:val="00B237B0"/>
    <w:rsid w:val="00B24E70"/>
    <w:rsid w:val="00B276A5"/>
    <w:rsid w:val="00B31B3C"/>
    <w:rsid w:val="00B3462E"/>
    <w:rsid w:val="00B34E27"/>
    <w:rsid w:val="00B40CE5"/>
    <w:rsid w:val="00B41317"/>
    <w:rsid w:val="00B41D47"/>
    <w:rsid w:val="00B41EA8"/>
    <w:rsid w:val="00B43CA2"/>
    <w:rsid w:val="00B43CBE"/>
    <w:rsid w:val="00B43E17"/>
    <w:rsid w:val="00B449CF"/>
    <w:rsid w:val="00B44AD7"/>
    <w:rsid w:val="00B46F15"/>
    <w:rsid w:val="00B470EF"/>
    <w:rsid w:val="00B505E9"/>
    <w:rsid w:val="00B51768"/>
    <w:rsid w:val="00B51A22"/>
    <w:rsid w:val="00B51C82"/>
    <w:rsid w:val="00B605A0"/>
    <w:rsid w:val="00B6165C"/>
    <w:rsid w:val="00B62A2F"/>
    <w:rsid w:val="00B6359B"/>
    <w:rsid w:val="00B6365F"/>
    <w:rsid w:val="00B641EB"/>
    <w:rsid w:val="00B6548D"/>
    <w:rsid w:val="00B67780"/>
    <w:rsid w:val="00B7092F"/>
    <w:rsid w:val="00B71F2D"/>
    <w:rsid w:val="00B7297B"/>
    <w:rsid w:val="00B72A0E"/>
    <w:rsid w:val="00B73B54"/>
    <w:rsid w:val="00B75F64"/>
    <w:rsid w:val="00B77C38"/>
    <w:rsid w:val="00B77F99"/>
    <w:rsid w:val="00B80D60"/>
    <w:rsid w:val="00B843A0"/>
    <w:rsid w:val="00B847D4"/>
    <w:rsid w:val="00B85A29"/>
    <w:rsid w:val="00B94383"/>
    <w:rsid w:val="00B95CBF"/>
    <w:rsid w:val="00B95D77"/>
    <w:rsid w:val="00BA013C"/>
    <w:rsid w:val="00BA0C2E"/>
    <w:rsid w:val="00BA0E3C"/>
    <w:rsid w:val="00BA21A7"/>
    <w:rsid w:val="00BA445C"/>
    <w:rsid w:val="00BA7865"/>
    <w:rsid w:val="00BB3178"/>
    <w:rsid w:val="00BB5F19"/>
    <w:rsid w:val="00BC026E"/>
    <w:rsid w:val="00BC0EF5"/>
    <w:rsid w:val="00BC1ABD"/>
    <w:rsid w:val="00BC3448"/>
    <w:rsid w:val="00BC3A15"/>
    <w:rsid w:val="00BC3B38"/>
    <w:rsid w:val="00BC5216"/>
    <w:rsid w:val="00BC54F3"/>
    <w:rsid w:val="00BC6577"/>
    <w:rsid w:val="00BD06EB"/>
    <w:rsid w:val="00BD0FBF"/>
    <w:rsid w:val="00BD1F12"/>
    <w:rsid w:val="00BD3E70"/>
    <w:rsid w:val="00BD47ED"/>
    <w:rsid w:val="00BD68B8"/>
    <w:rsid w:val="00BD691A"/>
    <w:rsid w:val="00BE14DB"/>
    <w:rsid w:val="00BE1742"/>
    <w:rsid w:val="00BE3CE3"/>
    <w:rsid w:val="00BE3EE8"/>
    <w:rsid w:val="00BE472F"/>
    <w:rsid w:val="00BE61DD"/>
    <w:rsid w:val="00BE6FA9"/>
    <w:rsid w:val="00BE721D"/>
    <w:rsid w:val="00BE7832"/>
    <w:rsid w:val="00BE79A2"/>
    <w:rsid w:val="00BF147E"/>
    <w:rsid w:val="00BF2BA9"/>
    <w:rsid w:val="00BF2E93"/>
    <w:rsid w:val="00BF3DED"/>
    <w:rsid w:val="00BF421F"/>
    <w:rsid w:val="00BF4708"/>
    <w:rsid w:val="00BF6278"/>
    <w:rsid w:val="00BF6CF3"/>
    <w:rsid w:val="00BF6E87"/>
    <w:rsid w:val="00C0211C"/>
    <w:rsid w:val="00C024E1"/>
    <w:rsid w:val="00C05C92"/>
    <w:rsid w:val="00C05FFD"/>
    <w:rsid w:val="00C06A05"/>
    <w:rsid w:val="00C07267"/>
    <w:rsid w:val="00C07772"/>
    <w:rsid w:val="00C11FAA"/>
    <w:rsid w:val="00C1222C"/>
    <w:rsid w:val="00C13B04"/>
    <w:rsid w:val="00C13BBC"/>
    <w:rsid w:val="00C1450E"/>
    <w:rsid w:val="00C1468B"/>
    <w:rsid w:val="00C14DF4"/>
    <w:rsid w:val="00C17157"/>
    <w:rsid w:val="00C209A5"/>
    <w:rsid w:val="00C2470C"/>
    <w:rsid w:val="00C2503F"/>
    <w:rsid w:val="00C31C5E"/>
    <w:rsid w:val="00C31E9F"/>
    <w:rsid w:val="00C320F2"/>
    <w:rsid w:val="00C325AE"/>
    <w:rsid w:val="00C352FE"/>
    <w:rsid w:val="00C3564C"/>
    <w:rsid w:val="00C406E6"/>
    <w:rsid w:val="00C41F2E"/>
    <w:rsid w:val="00C42AD0"/>
    <w:rsid w:val="00C43D40"/>
    <w:rsid w:val="00C4454E"/>
    <w:rsid w:val="00C44854"/>
    <w:rsid w:val="00C462FE"/>
    <w:rsid w:val="00C504A1"/>
    <w:rsid w:val="00C504E3"/>
    <w:rsid w:val="00C52B8A"/>
    <w:rsid w:val="00C53529"/>
    <w:rsid w:val="00C54A41"/>
    <w:rsid w:val="00C54B1C"/>
    <w:rsid w:val="00C55BE0"/>
    <w:rsid w:val="00C57DDE"/>
    <w:rsid w:val="00C612CA"/>
    <w:rsid w:val="00C61A0D"/>
    <w:rsid w:val="00C642B1"/>
    <w:rsid w:val="00C64665"/>
    <w:rsid w:val="00C647EB"/>
    <w:rsid w:val="00C67274"/>
    <w:rsid w:val="00C6779E"/>
    <w:rsid w:val="00C70637"/>
    <w:rsid w:val="00C77153"/>
    <w:rsid w:val="00C77798"/>
    <w:rsid w:val="00C800BD"/>
    <w:rsid w:val="00C80C87"/>
    <w:rsid w:val="00C81396"/>
    <w:rsid w:val="00C84388"/>
    <w:rsid w:val="00C84BCD"/>
    <w:rsid w:val="00C85F36"/>
    <w:rsid w:val="00C866FF"/>
    <w:rsid w:val="00C907EB"/>
    <w:rsid w:val="00C90AF7"/>
    <w:rsid w:val="00C91AEC"/>
    <w:rsid w:val="00C94097"/>
    <w:rsid w:val="00C94945"/>
    <w:rsid w:val="00C95491"/>
    <w:rsid w:val="00C9578F"/>
    <w:rsid w:val="00C96032"/>
    <w:rsid w:val="00C963AF"/>
    <w:rsid w:val="00CA0682"/>
    <w:rsid w:val="00CA08B3"/>
    <w:rsid w:val="00CA150F"/>
    <w:rsid w:val="00CA166D"/>
    <w:rsid w:val="00CA1909"/>
    <w:rsid w:val="00CA2A48"/>
    <w:rsid w:val="00CA4737"/>
    <w:rsid w:val="00CA65EA"/>
    <w:rsid w:val="00CB12B9"/>
    <w:rsid w:val="00CB25D9"/>
    <w:rsid w:val="00CB27DC"/>
    <w:rsid w:val="00CC0267"/>
    <w:rsid w:val="00CC1156"/>
    <w:rsid w:val="00CC1911"/>
    <w:rsid w:val="00CC1B93"/>
    <w:rsid w:val="00CC261E"/>
    <w:rsid w:val="00CC49FC"/>
    <w:rsid w:val="00CC6115"/>
    <w:rsid w:val="00CC67CB"/>
    <w:rsid w:val="00CC73BF"/>
    <w:rsid w:val="00CC7DF6"/>
    <w:rsid w:val="00CD02CE"/>
    <w:rsid w:val="00CD2936"/>
    <w:rsid w:val="00CD3B0B"/>
    <w:rsid w:val="00CD4554"/>
    <w:rsid w:val="00CD5006"/>
    <w:rsid w:val="00CD51C1"/>
    <w:rsid w:val="00CD5356"/>
    <w:rsid w:val="00CD628C"/>
    <w:rsid w:val="00CD7E28"/>
    <w:rsid w:val="00CE1CE3"/>
    <w:rsid w:val="00CE3494"/>
    <w:rsid w:val="00CE434D"/>
    <w:rsid w:val="00CE5B64"/>
    <w:rsid w:val="00CF050E"/>
    <w:rsid w:val="00CF3F55"/>
    <w:rsid w:val="00CF414A"/>
    <w:rsid w:val="00CF68D9"/>
    <w:rsid w:val="00CF72F5"/>
    <w:rsid w:val="00CF7374"/>
    <w:rsid w:val="00D035FF"/>
    <w:rsid w:val="00D06146"/>
    <w:rsid w:val="00D077B3"/>
    <w:rsid w:val="00D10174"/>
    <w:rsid w:val="00D11173"/>
    <w:rsid w:val="00D11D5E"/>
    <w:rsid w:val="00D1240E"/>
    <w:rsid w:val="00D12BE5"/>
    <w:rsid w:val="00D136FB"/>
    <w:rsid w:val="00D1438B"/>
    <w:rsid w:val="00D17CDB"/>
    <w:rsid w:val="00D213B3"/>
    <w:rsid w:val="00D213F1"/>
    <w:rsid w:val="00D22B0D"/>
    <w:rsid w:val="00D22C55"/>
    <w:rsid w:val="00D230D7"/>
    <w:rsid w:val="00D23744"/>
    <w:rsid w:val="00D258B9"/>
    <w:rsid w:val="00D3067C"/>
    <w:rsid w:val="00D33029"/>
    <w:rsid w:val="00D3321C"/>
    <w:rsid w:val="00D34326"/>
    <w:rsid w:val="00D36A64"/>
    <w:rsid w:val="00D37125"/>
    <w:rsid w:val="00D3755D"/>
    <w:rsid w:val="00D43721"/>
    <w:rsid w:val="00D443E0"/>
    <w:rsid w:val="00D44C20"/>
    <w:rsid w:val="00D46C25"/>
    <w:rsid w:val="00D50088"/>
    <w:rsid w:val="00D50917"/>
    <w:rsid w:val="00D50F4C"/>
    <w:rsid w:val="00D51CB3"/>
    <w:rsid w:val="00D55D52"/>
    <w:rsid w:val="00D562B7"/>
    <w:rsid w:val="00D57BA0"/>
    <w:rsid w:val="00D607D9"/>
    <w:rsid w:val="00D614DB"/>
    <w:rsid w:val="00D63140"/>
    <w:rsid w:val="00D63EC6"/>
    <w:rsid w:val="00D64299"/>
    <w:rsid w:val="00D64F54"/>
    <w:rsid w:val="00D657C1"/>
    <w:rsid w:val="00D65ED9"/>
    <w:rsid w:val="00D663A1"/>
    <w:rsid w:val="00D700D8"/>
    <w:rsid w:val="00D71F68"/>
    <w:rsid w:val="00D7227E"/>
    <w:rsid w:val="00D73C4F"/>
    <w:rsid w:val="00D75306"/>
    <w:rsid w:val="00D7604A"/>
    <w:rsid w:val="00D7674F"/>
    <w:rsid w:val="00D76921"/>
    <w:rsid w:val="00D770E0"/>
    <w:rsid w:val="00D81054"/>
    <w:rsid w:val="00D8424E"/>
    <w:rsid w:val="00D86303"/>
    <w:rsid w:val="00D870A6"/>
    <w:rsid w:val="00D918DC"/>
    <w:rsid w:val="00D91AE1"/>
    <w:rsid w:val="00D91C49"/>
    <w:rsid w:val="00D92686"/>
    <w:rsid w:val="00D93147"/>
    <w:rsid w:val="00D93CD0"/>
    <w:rsid w:val="00DA1ECB"/>
    <w:rsid w:val="00DA2E75"/>
    <w:rsid w:val="00DA3C1F"/>
    <w:rsid w:val="00DA46E1"/>
    <w:rsid w:val="00DA6C2C"/>
    <w:rsid w:val="00DB0080"/>
    <w:rsid w:val="00DB56E9"/>
    <w:rsid w:val="00DB7B04"/>
    <w:rsid w:val="00DC05ED"/>
    <w:rsid w:val="00DC092F"/>
    <w:rsid w:val="00DC1676"/>
    <w:rsid w:val="00DC2931"/>
    <w:rsid w:val="00DC32EB"/>
    <w:rsid w:val="00DC39F1"/>
    <w:rsid w:val="00DC67B4"/>
    <w:rsid w:val="00DC742A"/>
    <w:rsid w:val="00DD111D"/>
    <w:rsid w:val="00DD245D"/>
    <w:rsid w:val="00DD249F"/>
    <w:rsid w:val="00DD28F9"/>
    <w:rsid w:val="00DD4615"/>
    <w:rsid w:val="00DD46F3"/>
    <w:rsid w:val="00DD6BCE"/>
    <w:rsid w:val="00DE3D48"/>
    <w:rsid w:val="00DE40C4"/>
    <w:rsid w:val="00DE6467"/>
    <w:rsid w:val="00DE727E"/>
    <w:rsid w:val="00DE79F4"/>
    <w:rsid w:val="00DF1934"/>
    <w:rsid w:val="00DF2C0A"/>
    <w:rsid w:val="00DF6722"/>
    <w:rsid w:val="00DF7373"/>
    <w:rsid w:val="00E00FF2"/>
    <w:rsid w:val="00E026FF"/>
    <w:rsid w:val="00E03033"/>
    <w:rsid w:val="00E037B7"/>
    <w:rsid w:val="00E04271"/>
    <w:rsid w:val="00E07829"/>
    <w:rsid w:val="00E117B1"/>
    <w:rsid w:val="00E12740"/>
    <w:rsid w:val="00E14035"/>
    <w:rsid w:val="00E16D56"/>
    <w:rsid w:val="00E22E9C"/>
    <w:rsid w:val="00E23345"/>
    <w:rsid w:val="00E24B8B"/>
    <w:rsid w:val="00E260C7"/>
    <w:rsid w:val="00E26D08"/>
    <w:rsid w:val="00E30C6F"/>
    <w:rsid w:val="00E30E00"/>
    <w:rsid w:val="00E30E98"/>
    <w:rsid w:val="00E31784"/>
    <w:rsid w:val="00E321C6"/>
    <w:rsid w:val="00E32467"/>
    <w:rsid w:val="00E32F26"/>
    <w:rsid w:val="00E33587"/>
    <w:rsid w:val="00E33790"/>
    <w:rsid w:val="00E340D4"/>
    <w:rsid w:val="00E34B27"/>
    <w:rsid w:val="00E366BC"/>
    <w:rsid w:val="00E37191"/>
    <w:rsid w:val="00E4020A"/>
    <w:rsid w:val="00E426D6"/>
    <w:rsid w:val="00E42ADE"/>
    <w:rsid w:val="00E42F8F"/>
    <w:rsid w:val="00E44587"/>
    <w:rsid w:val="00E44F08"/>
    <w:rsid w:val="00E4609A"/>
    <w:rsid w:val="00E47E94"/>
    <w:rsid w:val="00E50011"/>
    <w:rsid w:val="00E501CD"/>
    <w:rsid w:val="00E50758"/>
    <w:rsid w:val="00E51DD1"/>
    <w:rsid w:val="00E52662"/>
    <w:rsid w:val="00E52737"/>
    <w:rsid w:val="00E561D4"/>
    <w:rsid w:val="00E565AA"/>
    <w:rsid w:val="00E56778"/>
    <w:rsid w:val="00E579C5"/>
    <w:rsid w:val="00E57C3B"/>
    <w:rsid w:val="00E606AC"/>
    <w:rsid w:val="00E63102"/>
    <w:rsid w:val="00E6331A"/>
    <w:rsid w:val="00E637E3"/>
    <w:rsid w:val="00E64169"/>
    <w:rsid w:val="00E66B88"/>
    <w:rsid w:val="00E67542"/>
    <w:rsid w:val="00E702B9"/>
    <w:rsid w:val="00E70FB6"/>
    <w:rsid w:val="00E718D1"/>
    <w:rsid w:val="00E72026"/>
    <w:rsid w:val="00E7250E"/>
    <w:rsid w:val="00E72928"/>
    <w:rsid w:val="00E72943"/>
    <w:rsid w:val="00E73013"/>
    <w:rsid w:val="00E73F08"/>
    <w:rsid w:val="00E7410F"/>
    <w:rsid w:val="00E74BF7"/>
    <w:rsid w:val="00E75207"/>
    <w:rsid w:val="00E7523E"/>
    <w:rsid w:val="00E755AC"/>
    <w:rsid w:val="00E75A47"/>
    <w:rsid w:val="00E75A69"/>
    <w:rsid w:val="00E765CC"/>
    <w:rsid w:val="00E8156A"/>
    <w:rsid w:val="00E85E1A"/>
    <w:rsid w:val="00E87254"/>
    <w:rsid w:val="00E87619"/>
    <w:rsid w:val="00E915B0"/>
    <w:rsid w:val="00E927B3"/>
    <w:rsid w:val="00E9720A"/>
    <w:rsid w:val="00E97554"/>
    <w:rsid w:val="00EA0098"/>
    <w:rsid w:val="00EA10C9"/>
    <w:rsid w:val="00EA3681"/>
    <w:rsid w:val="00EA3B05"/>
    <w:rsid w:val="00EA5FCB"/>
    <w:rsid w:val="00EA61E2"/>
    <w:rsid w:val="00EA62D6"/>
    <w:rsid w:val="00EA714C"/>
    <w:rsid w:val="00EB039F"/>
    <w:rsid w:val="00EB1772"/>
    <w:rsid w:val="00EB1DF6"/>
    <w:rsid w:val="00EB209A"/>
    <w:rsid w:val="00EB2869"/>
    <w:rsid w:val="00EB2CE6"/>
    <w:rsid w:val="00EB2FFC"/>
    <w:rsid w:val="00EB5D07"/>
    <w:rsid w:val="00EB5E0A"/>
    <w:rsid w:val="00EB70CB"/>
    <w:rsid w:val="00EC11DD"/>
    <w:rsid w:val="00EC24F7"/>
    <w:rsid w:val="00EC31C1"/>
    <w:rsid w:val="00EC39C2"/>
    <w:rsid w:val="00EC68C8"/>
    <w:rsid w:val="00ED10F7"/>
    <w:rsid w:val="00ED2322"/>
    <w:rsid w:val="00ED2B50"/>
    <w:rsid w:val="00ED403E"/>
    <w:rsid w:val="00ED48DE"/>
    <w:rsid w:val="00ED6F46"/>
    <w:rsid w:val="00ED72F7"/>
    <w:rsid w:val="00ED7E06"/>
    <w:rsid w:val="00ED7E31"/>
    <w:rsid w:val="00EE260F"/>
    <w:rsid w:val="00EE3127"/>
    <w:rsid w:val="00EE5392"/>
    <w:rsid w:val="00EF13A9"/>
    <w:rsid w:val="00EF334B"/>
    <w:rsid w:val="00EF58F7"/>
    <w:rsid w:val="00EF5FEC"/>
    <w:rsid w:val="00EF6AFE"/>
    <w:rsid w:val="00EF7A7A"/>
    <w:rsid w:val="00EF7D71"/>
    <w:rsid w:val="00EF7DF4"/>
    <w:rsid w:val="00EF7F1B"/>
    <w:rsid w:val="00F00D4E"/>
    <w:rsid w:val="00F00EEF"/>
    <w:rsid w:val="00F01105"/>
    <w:rsid w:val="00F01ECC"/>
    <w:rsid w:val="00F03912"/>
    <w:rsid w:val="00F045F4"/>
    <w:rsid w:val="00F0580B"/>
    <w:rsid w:val="00F05C2D"/>
    <w:rsid w:val="00F063F8"/>
    <w:rsid w:val="00F0663E"/>
    <w:rsid w:val="00F066AC"/>
    <w:rsid w:val="00F07BF8"/>
    <w:rsid w:val="00F1111C"/>
    <w:rsid w:val="00F120FA"/>
    <w:rsid w:val="00F12184"/>
    <w:rsid w:val="00F1357C"/>
    <w:rsid w:val="00F13F98"/>
    <w:rsid w:val="00F14A71"/>
    <w:rsid w:val="00F14FF3"/>
    <w:rsid w:val="00F15209"/>
    <w:rsid w:val="00F15B91"/>
    <w:rsid w:val="00F1652F"/>
    <w:rsid w:val="00F16E03"/>
    <w:rsid w:val="00F17572"/>
    <w:rsid w:val="00F17FC1"/>
    <w:rsid w:val="00F20FC7"/>
    <w:rsid w:val="00F210CD"/>
    <w:rsid w:val="00F21166"/>
    <w:rsid w:val="00F22301"/>
    <w:rsid w:val="00F235BF"/>
    <w:rsid w:val="00F23CF4"/>
    <w:rsid w:val="00F2438C"/>
    <w:rsid w:val="00F24B5E"/>
    <w:rsid w:val="00F24C88"/>
    <w:rsid w:val="00F27845"/>
    <w:rsid w:val="00F27EE8"/>
    <w:rsid w:val="00F3286C"/>
    <w:rsid w:val="00F32E7A"/>
    <w:rsid w:val="00F34DDD"/>
    <w:rsid w:val="00F35164"/>
    <w:rsid w:val="00F3564F"/>
    <w:rsid w:val="00F35EE8"/>
    <w:rsid w:val="00F36C6C"/>
    <w:rsid w:val="00F40CFE"/>
    <w:rsid w:val="00F40FDF"/>
    <w:rsid w:val="00F43585"/>
    <w:rsid w:val="00F43B13"/>
    <w:rsid w:val="00F46165"/>
    <w:rsid w:val="00F52096"/>
    <w:rsid w:val="00F521B3"/>
    <w:rsid w:val="00F53817"/>
    <w:rsid w:val="00F5560B"/>
    <w:rsid w:val="00F56D61"/>
    <w:rsid w:val="00F5783F"/>
    <w:rsid w:val="00F57FB5"/>
    <w:rsid w:val="00F615F0"/>
    <w:rsid w:val="00F6764C"/>
    <w:rsid w:val="00F70587"/>
    <w:rsid w:val="00F73B53"/>
    <w:rsid w:val="00F741B3"/>
    <w:rsid w:val="00F74980"/>
    <w:rsid w:val="00F75605"/>
    <w:rsid w:val="00F80046"/>
    <w:rsid w:val="00F8044B"/>
    <w:rsid w:val="00F827CA"/>
    <w:rsid w:val="00F832FF"/>
    <w:rsid w:val="00F833EC"/>
    <w:rsid w:val="00F83CDD"/>
    <w:rsid w:val="00F87486"/>
    <w:rsid w:val="00F87728"/>
    <w:rsid w:val="00F90DA0"/>
    <w:rsid w:val="00F90FD4"/>
    <w:rsid w:val="00F91324"/>
    <w:rsid w:val="00F919A7"/>
    <w:rsid w:val="00F92855"/>
    <w:rsid w:val="00F93925"/>
    <w:rsid w:val="00FA0CCE"/>
    <w:rsid w:val="00FA29E2"/>
    <w:rsid w:val="00FA30E5"/>
    <w:rsid w:val="00FA5BDB"/>
    <w:rsid w:val="00FA5E52"/>
    <w:rsid w:val="00FA7D41"/>
    <w:rsid w:val="00FB0437"/>
    <w:rsid w:val="00FB0572"/>
    <w:rsid w:val="00FB057A"/>
    <w:rsid w:val="00FB066A"/>
    <w:rsid w:val="00FB269E"/>
    <w:rsid w:val="00FB2956"/>
    <w:rsid w:val="00FB2C8F"/>
    <w:rsid w:val="00FB4E0A"/>
    <w:rsid w:val="00FB697A"/>
    <w:rsid w:val="00FB6CDE"/>
    <w:rsid w:val="00FB7656"/>
    <w:rsid w:val="00FB7F27"/>
    <w:rsid w:val="00FC01ED"/>
    <w:rsid w:val="00FC046B"/>
    <w:rsid w:val="00FC0BFD"/>
    <w:rsid w:val="00FC1A48"/>
    <w:rsid w:val="00FC1EB3"/>
    <w:rsid w:val="00FC3281"/>
    <w:rsid w:val="00FC36FC"/>
    <w:rsid w:val="00FC405B"/>
    <w:rsid w:val="00FC6D60"/>
    <w:rsid w:val="00FD0EE0"/>
    <w:rsid w:val="00FD1C77"/>
    <w:rsid w:val="00FD1DAA"/>
    <w:rsid w:val="00FD73DD"/>
    <w:rsid w:val="00FE0E9A"/>
    <w:rsid w:val="00FE152A"/>
    <w:rsid w:val="00FE1D01"/>
    <w:rsid w:val="00FE215F"/>
    <w:rsid w:val="00FE251D"/>
    <w:rsid w:val="00FE577D"/>
    <w:rsid w:val="00FE6712"/>
    <w:rsid w:val="00FF0372"/>
    <w:rsid w:val="00FF1D62"/>
    <w:rsid w:val="00FF572E"/>
    <w:rsid w:val="00FF7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519F3"/>
  <w15:docId w15:val="{FCFF3B91-F918-4FC0-BE09-9B369521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qFormat/>
    <w:rsid w:val="00A016B5"/>
    <w:pPr>
      <w:keepNext/>
      <w:autoSpaceDE w:val="0"/>
      <w:autoSpaceDN w:val="0"/>
      <w:bidi w:val="0"/>
      <w:spacing w:after="120" w:line="360" w:lineRule="auto"/>
      <w:outlineLvl w:val="0"/>
    </w:pPr>
    <w:rPr>
      <w:rFonts w:cs="Simplified Arabic"/>
      <w:b/>
      <w:sz w:val="28"/>
      <w:szCs w:val="28"/>
    </w:rPr>
  </w:style>
  <w:style w:type="paragraph" w:styleId="Heading2">
    <w:name w:val="heading 2"/>
    <w:basedOn w:val="Normal"/>
    <w:next w:val="Normal"/>
    <w:qFormat/>
    <w:rsid w:val="00A016B5"/>
    <w:pPr>
      <w:keepNext/>
      <w:autoSpaceDE w:val="0"/>
      <w:autoSpaceDN w:val="0"/>
      <w:bidi w:val="0"/>
      <w:spacing w:after="120"/>
      <w:outlineLvl w:val="1"/>
    </w:pPr>
    <w:rPr>
      <w:rFonts w:cs="Traditional Arabic"/>
      <w:b/>
      <w:bCs/>
      <w:i/>
      <w:iCs/>
    </w:rPr>
  </w:style>
  <w:style w:type="paragraph" w:styleId="Heading3">
    <w:name w:val="heading 3"/>
    <w:basedOn w:val="Normal"/>
    <w:next w:val="Normal"/>
    <w:qFormat/>
    <w:rsid w:val="00A016B5"/>
    <w:pPr>
      <w:keepNext/>
      <w:autoSpaceDE w:val="0"/>
      <w:autoSpaceDN w:val="0"/>
      <w:bidi w:val="0"/>
      <w:spacing w:after="120" w:line="360" w:lineRule="auto"/>
      <w:outlineLvl w:val="2"/>
    </w:pPr>
    <w:rPr>
      <w:rFonts w:cs="Traditional Arabic"/>
      <w:b/>
      <w:bCs/>
      <w:sz w:val="22"/>
      <w:szCs w:val="26"/>
    </w:rPr>
  </w:style>
  <w:style w:type="paragraph" w:styleId="Heading4">
    <w:name w:val="heading 4"/>
    <w:basedOn w:val="Normal"/>
    <w:next w:val="Normal"/>
    <w:qFormat/>
    <w:rsid w:val="009E2061"/>
    <w:pPr>
      <w:keepNext/>
      <w:spacing w:before="240" w:after="60"/>
      <w:outlineLvl w:val="3"/>
    </w:pPr>
    <w:rPr>
      <w:b/>
      <w:bCs/>
      <w:sz w:val="28"/>
      <w:szCs w:val="28"/>
    </w:rPr>
  </w:style>
  <w:style w:type="paragraph" w:styleId="Heading5">
    <w:name w:val="heading 5"/>
    <w:basedOn w:val="Normal"/>
    <w:next w:val="Normal"/>
    <w:qFormat/>
    <w:rsid w:val="00D36A64"/>
    <w:pPr>
      <w:spacing w:before="240" w:after="60"/>
      <w:outlineLvl w:val="4"/>
    </w:pPr>
    <w:rPr>
      <w:b/>
      <w:bCs/>
      <w:i/>
      <w:iCs/>
      <w:sz w:val="26"/>
      <w:szCs w:val="26"/>
    </w:rPr>
  </w:style>
  <w:style w:type="paragraph" w:styleId="Heading7">
    <w:name w:val="heading 7"/>
    <w:basedOn w:val="Normal"/>
    <w:next w:val="Normal"/>
    <w:qFormat/>
    <w:rsid w:val="003B13B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16B5"/>
    <w:pPr>
      <w:autoSpaceDE w:val="0"/>
      <w:autoSpaceDN w:val="0"/>
      <w:bidi w:val="0"/>
      <w:spacing w:line="360" w:lineRule="auto"/>
    </w:pPr>
    <w:rPr>
      <w:rFonts w:cs="Simplified Arabic"/>
      <w:bCs/>
      <w:sz w:val="28"/>
      <w:szCs w:val="28"/>
    </w:rPr>
  </w:style>
  <w:style w:type="paragraph" w:styleId="TOC2">
    <w:name w:val="toc 2"/>
    <w:basedOn w:val="Normal"/>
    <w:next w:val="Normal"/>
    <w:autoRedefine/>
    <w:semiHidden/>
    <w:rsid w:val="00A016B5"/>
    <w:pPr>
      <w:tabs>
        <w:tab w:val="right" w:leader="dot" w:pos="7928"/>
      </w:tabs>
      <w:autoSpaceDE w:val="0"/>
      <w:autoSpaceDN w:val="0"/>
      <w:bidi w:val="0"/>
      <w:ind w:left="200"/>
    </w:pPr>
    <w:rPr>
      <w:rFonts w:cs="Traditional Arabic"/>
      <w:sz w:val="20"/>
      <w:szCs w:val="28"/>
    </w:rPr>
  </w:style>
  <w:style w:type="paragraph" w:styleId="BodyTextIndent2">
    <w:name w:val="Body Text Indent 2"/>
    <w:basedOn w:val="Normal"/>
    <w:rsid w:val="00EC24F7"/>
    <w:pPr>
      <w:spacing w:after="120" w:line="480" w:lineRule="auto"/>
      <w:ind w:left="283"/>
    </w:pPr>
  </w:style>
  <w:style w:type="paragraph" w:styleId="BodyTextIndent3">
    <w:name w:val="Body Text Indent 3"/>
    <w:basedOn w:val="Normal"/>
    <w:rsid w:val="00EC24F7"/>
    <w:pPr>
      <w:spacing w:after="120"/>
      <w:ind w:left="283"/>
    </w:pPr>
    <w:rPr>
      <w:sz w:val="16"/>
      <w:szCs w:val="16"/>
    </w:rPr>
  </w:style>
  <w:style w:type="paragraph" w:styleId="BodyText3">
    <w:name w:val="Body Text 3"/>
    <w:basedOn w:val="Normal"/>
    <w:rsid w:val="00EC24F7"/>
    <w:pPr>
      <w:spacing w:after="120"/>
    </w:pPr>
    <w:rPr>
      <w:sz w:val="16"/>
      <w:szCs w:val="16"/>
    </w:rPr>
  </w:style>
  <w:style w:type="character" w:styleId="Hyperlink">
    <w:name w:val="Hyperlink"/>
    <w:uiPriority w:val="99"/>
    <w:rsid w:val="007E397F"/>
    <w:rPr>
      <w:color w:val="0000FF"/>
      <w:u w:val="single"/>
    </w:rPr>
  </w:style>
  <w:style w:type="character" w:styleId="Strong">
    <w:name w:val="Strong"/>
    <w:qFormat/>
    <w:rsid w:val="007E397F"/>
    <w:rPr>
      <w:b/>
      <w:bCs/>
    </w:rPr>
  </w:style>
  <w:style w:type="paragraph" w:styleId="BodyText2">
    <w:name w:val="Body Text 2"/>
    <w:basedOn w:val="Normal"/>
    <w:rsid w:val="009E2061"/>
    <w:pPr>
      <w:spacing w:after="120" w:line="480" w:lineRule="auto"/>
    </w:pPr>
  </w:style>
  <w:style w:type="table" w:styleId="TableGrid">
    <w:name w:val="Table Grid"/>
    <w:basedOn w:val="TableNormal"/>
    <w:rsid w:val="0081532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E7292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F70"/>
    <w:pPr>
      <w:autoSpaceDE w:val="0"/>
      <w:autoSpaceDN w:val="0"/>
      <w:adjustRightInd w:val="0"/>
    </w:pPr>
    <w:rPr>
      <w:color w:val="000000"/>
      <w:sz w:val="24"/>
      <w:szCs w:val="24"/>
    </w:rPr>
  </w:style>
  <w:style w:type="paragraph" w:styleId="NormalWeb">
    <w:name w:val="Normal (Web)"/>
    <w:basedOn w:val="Normal"/>
    <w:rsid w:val="00F57FB5"/>
    <w:pPr>
      <w:bidi w:val="0"/>
      <w:spacing w:before="100" w:beforeAutospacing="1" w:after="100" w:afterAutospacing="1"/>
    </w:pPr>
    <w:rPr>
      <w:lang w:bidi="ar-EG"/>
    </w:rPr>
  </w:style>
  <w:style w:type="paragraph" w:styleId="Header">
    <w:name w:val="header"/>
    <w:basedOn w:val="Normal"/>
    <w:link w:val="HeaderChar"/>
    <w:uiPriority w:val="99"/>
    <w:unhideWhenUsed/>
    <w:rsid w:val="00EB2CE6"/>
    <w:pPr>
      <w:tabs>
        <w:tab w:val="center" w:pos="4320"/>
        <w:tab w:val="right" w:pos="8640"/>
      </w:tabs>
    </w:pPr>
  </w:style>
  <w:style w:type="character" w:customStyle="1" w:styleId="HeaderChar">
    <w:name w:val="Header Char"/>
    <w:link w:val="Header"/>
    <w:uiPriority w:val="99"/>
    <w:rsid w:val="00EB2CE6"/>
    <w:rPr>
      <w:sz w:val="24"/>
      <w:szCs w:val="24"/>
    </w:rPr>
  </w:style>
  <w:style w:type="paragraph" w:styleId="Footer">
    <w:name w:val="footer"/>
    <w:basedOn w:val="Normal"/>
    <w:link w:val="FooterChar"/>
    <w:uiPriority w:val="99"/>
    <w:unhideWhenUsed/>
    <w:rsid w:val="00EB2CE6"/>
    <w:pPr>
      <w:tabs>
        <w:tab w:val="center" w:pos="4320"/>
        <w:tab w:val="right" w:pos="8640"/>
      </w:tabs>
    </w:pPr>
  </w:style>
  <w:style w:type="character" w:customStyle="1" w:styleId="FooterChar">
    <w:name w:val="Footer Char"/>
    <w:link w:val="Footer"/>
    <w:uiPriority w:val="99"/>
    <w:rsid w:val="00EB2CE6"/>
    <w:rPr>
      <w:sz w:val="24"/>
      <w:szCs w:val="24"/>
    </w:rPr>
  </w:style>
  <w:style w:type="character" w:styleId="PageNumber">
    <w:name w:val="page number"/>
    <w:basedOn w:val="DefaultParagraphFont"/>
    <w:rsid w:val="00FF1D62"/>
  </w:style>
  <w:style w:type="paragraph" w:customStyle="1" w:styleId="EndNoteBibliographyTitle">
    <w:name w:val="EndNote Bibliography Title"/>
    <w:basedOn w:val="Normal"/>
    <w:link w:val="EndNoteBibliographyTitleChar"/>
    <w:rsid w:val="00FD1DAA"/>
    <w:pPr>
      <w:jc w:val="center"/>
    </w:pPr>
    <w:rPr>
      <w:noProof/>
    </w:rPr>
  </w:style>
  <w:style w:type="character" w:customStyle="1" w:styleId="EndNoteBibliographyTitleChar">
    <w:name w:val="EndNote Bibliography Title Char"/>
    <w:link w:val="EndNoteBibliographyTitle"/>
    <w:rsid w:val="00FD1DAA"/>
    <w:rPr>
      <w:noProof/>
      <w:sz w:val="24"/>
      <w:szCs w:val="24"/>
    </w:rPr>
  </w:style>
  <w:style w:type="paragraph" w:customStyle="1" w:styleId="EndNoteBibliography">
    <w:name w:val="EndNote Bibliography"/>
    <w:basedOn w:val="Normal"/>
    <w:link w:val="EndNoteBibliographyChar"/>
    <w:rsid w:val="00FD1DAA"/>
    <w:pPr>
      <w:jc w:val="both"/>
    </w:pPr>
    <w:rPr>
      <w:noProof/>
    </w:rPr>
  </w:style>
  <w:style w:type="character" w:customStyle="1" w:styleId="EndNoteBibliographyChar">
    <w:name w:val="EndNote Bibliography Char"/>
    <w:link w:val="EndNoteBibliography"/>
    <w:rsid w:val="00FD1DAA"/>
    <w:rPr>
      <w:noProof/>
      <w:sz w:val="24"/>
      <w:szCs w:val="24"/>
    </w:rPr>
  </w:style>
  <w:style w:type="table" w:styleId="Table3Deffects3">
    <w:name w:val="Table 3D effects 3"/>
    <w:basedOn w:val="TableNormal"/>
    <w:rsid w:val="00E70FB6"/>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FB6"/>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2759C7"/>
    <w:rPr>
      <w:rFonts w:ascii="Segoe UI" w:hAnsi="Segoe UI" w:cs="Segoe UI"/>
      <w:sz w:val="18"/>
      <w:szCs w:val="18"/>
    </w:rPr>
  </w:style>
  <w:style w:type="character" w:customStyle="1" w:styleId="BalloonTextChar">
    <w:name w:val="Balloon Text Char"/>
    <w:basedOn w:val="DefaultParagraphFont"/>
    <w:link w:val="BalloonText"/>
    <w:rsid w:val="002759C7"/>
    <w:rPr>
      <w:rFonts w:ascii="Segoe UI" w:hAnsi="Segoe UI" w:cs="Segoe UI"/>
      <w:sz w:val="18"/>
      <w:szCs w:val="18"/>
    </w:rPr>
  </w:style>
  <w:style w:type="paragraph" w:styleId="ListParagraph">
    <w:name w:val="List Paragraph"/>
    <w:basedOn w:val="Normal"/>
    <w:uiPriority w:val="34"/>
    <w:qFormat/>
    <w:rsid w:val="00DA3C1F"/>
    <w:pPr>
      <w:ind w:left="720"/>
      <w:contextualSpacing/>
    </w:pPr>
  </w:style>
  <w:style w:type="character" w:styleId="UnresolvedMention">
    <w:name w:val="Unresolved Mention"/>
    <w:basedOn w:val="DefaultParagraphFont"/>
    <w:uiPriority w:val="99"/>
    <w:semiHidden/>
    <w:unhideWhenUsed/>
    <w:rsid w:val="003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124">
      <w:bodyDiv w:val="1"/>
      <w:marLeft w:val="0"/>
      <w:marRight w:val="0"/>
      <w:marTop w:val="0"/>
      <w:marBottom w:val="0"/>
      <w:divBdr>
        <w:top w:val="none" w:sz="0" w:space="0" w:color="auto"/>
        <w:left w:val="none" w:sz="0" w:space="0" w:color="auto"/>
        <w:bottom w:val="none" w:sz="0" w:space="0" w:color="auto"/>
        <w:right w:val="none" w:sz="0" w:space="0" w:color="auto"/>
      </w:divBdr>
    </w:div>
    <w:div w:id="229654470">
      <w:bodyDiv w:val="1"/>
      <w:marLeft w:val="0"/>
      <w:marRight w:val="0"/>
      <w:marTop w:val="0"/>
      <w:marBottom w:val="0"/>
      <w:divBdr>
        <w:top w:val="none" w:sz="0" w:space="0" w:color="auto"/>
        <w:left w:val="none" w:sz="0" w:space="0" w:color="auto"/>
        <w:bottom w:val="none" w:sz="0" w:space="0" w:color="auto"/>
        <w:right w:val="none" w:sz="0" w:space="0" w:color="auto"/>
      </w:divBdr>
    </w:div>
    <w:div w:id="235744902">
      <w:bodyDiv w:val="1"/>
      <w:marLeft w:val="0"/>
      <w:marRight w:val="0"/>
      <w:marTop w:val="0"/>
      <w:marBottom w:val="0"/>
      <w:divBdr>
        <w:top w:val="none" w:sz="0" w:space="0" w:color="auto"/>
        <w:left w:val="none" w:sz="0" w:space="0" w:color="auto"/>
        <w:bottom w:val="none" w:sz="0" w:space="0" w:color="auto"/>
        <w:right w:val="none" w:sz="0" w:space="0" w:color="auto"/>
      </w:divBdr>
      <w:divsChild>
        <w:div w:id="592588819">
          <w:marLeft w:val="0"/>
          <w:marRight w:val="0"/>
          <w:marTop w:val="0"/>
          <w:marBottom w:val="0"/>
          <w:divBdr>
            <w:top w:val="none" w:sz="0" w:space="0" w:color="auto"/>
            <w:left w:val="none" w:sz="0" w:space="0" w:color="auto"/>
            <w:bottom w:val="none" w:sz="0" w:space="0" w:color="auto"/>
            <w:right w:val="none" w:sz="0" w:space="0" w:color="auto"/>
          </w:divBdr>
        </w:div>
        <w:div w:id="1288202554">
          <w:marLeft w:val="0"/>
          <w:marRight w:val="0"/>
          <w:marTop w:val="0"/>
          <w:marBottom w:val="0"/>
          <w:divBdr>
            <w:top w:val="none" w:sz="0" w:space="0" w:color="auto"/>
            <w:left w:val="none" w:sz="0" w:space="0" w:color="auto"/>
            <w:bottom w:val="none" w:sz="0" w:space="0" w:color="auto"/>
            <w:right w:val="none" w:sz="0" w:space="0" w:color="auto"/>
          </w:divBdr>
        </w:div>
      </w:divsChild>
    </w:div>
    <w:div w:id="426387304">
      <w:bodyDiv w:val="1"/>
      <w:marLeft w:val="0"/>
      <w:marRight w:val="0"/>
      <w:marTop w:val="0"/>
      <w:marBottom w:val="0"/>
      <w:divBdr>
        <w:top w:val="none" w:sz="0" w:space="0" w:color="auto"/>
        <w:left w:val="none" w:sz="0" w:space="0" w:color="auto"/>
        <w:bottom w:val="none" w:sz="0" w:space="0" w:color="auto"/>
        <w:right w:val="none" w:sz="0" w:space="0" w:color="auto"/>
      </w:divBdr>
    </w:div>
    <w:div w:id="538855953">
      <w:bodyDiv w:val="1"/>
      <w:marLeft w:val="0"/>
      <w:marRight w:val="0"/>
      <w:marTop w:val="0"/>
      <w:marBottom w:val="0"/>
      <w:divBdr>
        <w:top w:val="none" w:sz="0" w:space="0" w:color="auto"/>
        <w:left w:val="none" w:sz="0" w:space="0" w:color="auto"/>
        <w:bottom w:val="none" w:sz="0" w:space="0" w:color="auto"/>
        <w:right w:val="none" w:sz="0" w:space="0" w:color="auto"/>
      </w:divBdr>
    </w:div>
    <w:div w:id="626198717">
      <w:bodyDiv w:val="1"/>
      <w:marLeft w:val="0"/>
      <w:marRight w:val="0"/>
      <w:marTop w:val="0"/>
      <w:marBottom w:val="0"/>
      <w:divBdr>
        <w:top w:val="none" w:sz="0" w:space="0" w:color="auto"/>
        <w:left w:val="none" w:sz="0" w:space="0" w:color="auto"/>
        <w:bottom w:val="none" w:sz="0" w:space="0" w:color="auto"/>
        <w:right w:val="none" w:sz="0" w:space="0" w:color="auto"/>
      </w:divBdr>
    </w:div>
    <w:div w:id="719593669">
      <w:bodyDiv w:val="1"/>
      <w:marLeft w:val="0"/>
      <w:marRight w:val="0"/>
      <w:marTop w:val="0"/>
      <w:marBottom w:val="0"/>
      <w:divBdr>
        <w:top w:val="none" w:sz="0" w:space="0" w:color="auto"/>
        <w:left w:val="none" w:sz="0" w:space="0" w:color="auto"/>
        <w:bottom w:val="none" w:sz="0" w:space="0" w:color="auto"/>
        <w:right w:val="none" w:sz="0" w:space="0" w:color="auto"/>
      </w:divBdr>
    </w:div>
    <w:div w:id="732238982">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74001738">
      <w:bodyDiv w:val="1"/>
      <w:marLeft w:val="0"/>
      <w:marRight w:val="0"/>
      <w:marTop w:val="0"/>
      <w:marBottom w:val="0"/>
      <w:divBdr>
        <w:top w:val="none" w:sz="0" w:space="0" w:color="auto"/>
        <w:left w:val="none" w:sz="0" w:space="0" w:color="auto"/>
        <w:bottom w:val="none" w:sz="0" w:space="0" w:color="auto"/>
        <w:right w:val="none" w:sz="0" w:space="0" w:color="auto"/>
      </w:divBdr>
    </w:div>
    <w:div w:id="1042555374">
      <w:bodyDiv w:val="1"/>
      <w:marLeft w:val="0"/>
      <w:marRight w:val="0"/>
      <w:marTop w:val="0"/>
      <w:marBottom w:val="0"/>
      <w:divBdr>
        <w:top w:val="none" w:sz="0" w:space="0" w:color="auto"/>
        <w:left w:val="none" w:sz="0" w:space="0" w:color="auto"/>
        <w:bottom w:val="none" w:sz="0" w:space="0" w:color="auto"/>
        <w:right w:val="none" w:sz="0" w:space="0" w:color="auto"/>
      </w:divBdr>
    </w:div>
    <w:div w:id="1047415084">
      <w:bodyDiv w:val="1"/>
      <w:marLeft w:val="0"/>
      <w:marRight w:val="0"/>
      <w:marTop w:val="0"/>
      <w:marBottom w:val="0"/>
      <w:divBdr>
        <w:top w:val="none" w:sz="0" w:space="0" w:color="auto"/>
        <w:left w:val="none" w:sz="0" w:space="0" w:color="auto"/>
        <w:bottom w:val="none" w:sz="0" w:space="0" w:color="auto"/>
        <w:right w:val="none" w:sz="0" w:space="0" w:color="auto"/>
      </w:divBdr>
    </w:div>
    <w:div w:id="1052383604">
      <w:bodyDiv w:val="1"/>
      <w:marLeft w:val="0"/>
      <w:marRight w:val="0"/>
      <w:marTop w:val="0"/>
      <w:marBottom w:val="0"/>
      <w:divBdr>
        <w:top w:val="none" w:sz="0" w:space="0" w:color="auto"/>
        <w:left w:val="none" w:sz="0" w:space="0" w:color="auto"/>
        <w:bottom w:val="none" w:sz="0" w:space="0" w:color="auto"/>
        <w:right w:val="none" w:sz="0" w:space="0" w:color="auto"/>
      </w:divBdr>
    </w:div>
    <w:div w:id="1059784246">
      <w:bodyDiv w:val="1"/>
      <w:marLeft w:val="0"/>
      <w:marRight w:val="0"/>
      <w:marTop w:val="0"/>
      <w:marBottom w:val="0"/>
      <w:divBdr>
        <w:top w:val="none" w:sz="0" w:space="0" w:color="auto"/>
        <w:left w:val="none" w:sz="0" w:space="0" w:color="auto"/>
        <w:bottom w:val="none" w:sz="0" w:space="0" w:color="auto"/>
        <w:right w:val="none" w:sz="0" w:space="0" w:color="auto"/>
      </w:divBdr>
    </w:div>
    <w:div w:id="1091926437">
      <w:bodyDiv w:val="1"/>
      <w:marLeft w:val="0"/>
      <w:marRight w:val="0"/>
      <w:marTop w:val="0"/>
      <w:marBottom w:val="0"/>
      <w:divBdr>
        <w:top w:val="none" w:sz="0" w:space="0" w:color="auto"/>
        <w:left w:val="none" w:sz="0" w:space="0" w:color="auto"/>
        <w:bottom w:val="none" w:sz="0" w:space="0" w:color="auto"/>
        <w:right w:val="none" w:sz="0" w:space="0" w:color="auto"/>
      </w:divBdr>
    </w:div>
    <w:div w:id="1095059247">
      <w:bodyDiv w:val="1"/>
      <w:marLeft w:val="0"/>
      <w:marRight w:val="0"/>
      <w:marTop w:val="0"/>
      <w:marBottom w:val="0"/>
      <w:divBdr>
        <w:top w:val="none" w:sz="0" w:space="0" w:color="auto"/>
        <w:left w:val="none" w:sz="0" w:space="0" w:color="auto"/>
        <w:bottom w:val="none" w:sz="0" w:space="0" w:color="auto"/>
        <w:right w:val="none" w:sz="0" w:space="0" w:color="auto"/>
      </w:divBdr>
      <w:divsChild>
        <w:div w:id="317927593">
          <w:marLeft w:val="0"/>
          <w:marRight w:val="0"/>
          <w:marTop w:val="0"/>
          <w:marBottom w:val="0"/>
          <w:divBdr>
            <w:top w:val="none" w:sz="0" w:space="0" w:color="auto"/>
            <w:left w:val="none" w:sz="0" w:space="0" w:color="auto"/>
            <w:bottom w:val="none" w:sz="0" w:space="0" w:color="auto"/>
            <w:right w:val="none" w:sz="0" w:space="0" w:color="auto"/>
          </w:divBdr>
        </w:div>
        <w:div w:id="574510196">
          <w:marLeft w:val="0"/>
          <w:marRight w:val="0"/>
          <w:marTop w:val="0"/>
          <w:marBottom w:val="0"/>
          <w:divBdr>
            <w:top w:val="none" w:sz="0" w:space="0" w:color="auto"/>
            <w:left w:val="none" w:sz="0" w:space="0" w:color="auto"/>
            <w:bottom w:val="none" w:sz="0" w:space="0" w:color="auto"/>
            <w:right w:val="none" w:sz="0" w:space="0" w:color="auto"/>
          </w:divBdr>
        </w:div>
        <w:div w:id="737169952">
          <w:marLeft w:val="0"/>
          <w:marRight w:val="0"/>
          <w:marTop w:val="0"/>
          <w:marBottom w:val="0"/>
          <w:divBdr>
            <w:top w:val="none" w:sz="0" w:space="0" w:color="auto"/>
            <w:left w:val="none" w:sz="0" w:space="0" w:color="auto"/>
            <w:bottom w:val="none" w:sz="0" w:space="0" w:color="auto"/>
            <w:right w:val="none" w:sz="0" w:space="0" w:color="auto"/>
          </w:divBdr>
        </w:div>
        <w:div w:id="1496649366">
          <w:marLeft w:val="0"/>
          <w:marRight w:val="0"/>
          <w:marTop w:val="0"/>
          <w:marBottom w:val="0"/>
          <w:divBdr>
            <w:top w:val="none" w:sz="0" w:space="0" w:color="auto"/>
            <w:left w:val="none" w:sz="0" w:space="0" w:color="auto"/>
            <w:bottom w:val="none" w:sz="0" w:space="0" w:color="auto"/>
            <w:right w:val="none" w:sz="0" w:space="0" w:color="auto"/>
          </w:divBdr>
        </w:div>
        <w:div w:id="1642033124">
          <w:marLeft w:val="0"/>
          <w:marRight w:val="0"/>
          <w:marTop w:val="0"/>
          <w:marBottom w:val="0"/>
          <w:divBdr>
            <w:top w:val="none" w:sz="0" w:space="0" w:color="auto"/>
            <w:left w:val="none" w:sz="0" w:space="0" w:color="auto"/>
            <w:bottom w:val="none" w:sz="0" w:space="0" w:color="auto"/>
            <w:right w:val="none" w:sz="0" w:space="0" w:color="auto"/>
          </w:divBdr>
        </w:div>
      </w:divsChild>
    </w:div>
    <w:div w:id="1251084647">
      <w:bodyDiv w:val="1"/>
      <w:marLeft w:val="0"/>
      <w:marRight w:val="0"/>
      <w:marTop w:val="0"/>
      <w:marBottom w:val="0"/>
      <w:divBdr>
        <w:top w:val="none" w:sz="0" w:space="0" w:color="auto"/>
        <w:left w:val="none" w:sz="0" w:space="0" w:color="auto"/>
        <w:bottom w:val="none" w:sz="0" w:space="0" w:color="auto"/>
        <w:right w:val="none" w:sz="0" w:space="0" w:color="auto"/>
      </w:divBdr>
    </w:div>
    <w:div w:id="1385643401">
      <w:bodyDiv w:val="1"/>
      <w:marLeft w:val="0"/>
      <w:marRight w:val="0"/>
      <w:marTop w:val="0"/>
      <w:marBottom w:val="0"/>
      <w:divBdr>
        <w:top w:val="none" w:sz="0" w:space="0" w:color="auto"/>
        <w:left w:val="none" w:sz="0" w:space="0" w:color="auto"/>
        <w:bottom w:val="none" w:sz="0" w:space="0" w:color="auto"/>
        <w:right w:val="none" w:sz="0" w:space="0" w:color="auto"/>
      </w:divBdr>
    </w:div>
    <w:div w:id="1620181888">
      <w:bodyDiv w:val="1"/>
      <w:marLeft w:val="0"/>
      <w:marRight w:val="0"/>
      <w:marTop w:val="0"/>
      <w:marBottom w:val="0"/>
      <w:divBdr>
        <w:top w:val="none" w:sz="0" w:space="0" w:color="auto"/>
        <w:left w:val="none" w:sz="0" w:space="0" w:color="auto"/>
        <w:bottom w:val="none" w:sz="0" w:space="0" w:color="auto"/>
        <w:right w:val="none" w:sz="0" w:space="0" w:color="auto"/>
      </w:divBdr>
    </w:div>
    <w:div w:id="1625621160">
      <w:bodyDiv w:val="1"/>
      <w:marLeft w:val="0"/>
      <w:marRight w:val="0"/>
      <w:marTop w:val="0"/>
      <w:marBottom w:val="0"/>
      <w:divBdr>
        <w:top w:val="none" w:sz="0" w:space="0" w:color="auto"/>
        <w:left w:val="none" w:sz="0" w:space="0" w:color="auto"/>
        <w:bottom w:val="none" w:sz="0" w:space="0" w:color="auto"/>
        <w:right w:val="none" w:sz="0" w:space="0" w:color="auto"/>
      </w:divBdr>
    </w:div>
    <w:div w:id="1639064874">
      <w:bodyDiv w:val="1"/>
      <w:marLeft w:val="0"/>
      <w:marRight w:val="0"/>
      <w:marTop w:val="0"/>
      <w:marBottom w:val="0"/>
      <w:divBdr>
        <w:top w:val="none" w:sz="0" w:space="0" w:color="auto"/>
        <w:left w:val="none" w:sz="0" w:space="0" w:color="auto"/>
        <w:bottom w:val="none" w:sz="0" w:space="0" w:color="auto"/>
        <w:right w:val="none" w:sz="0" w:space="0" w:color="auto"/>
      </w:divBdr>
    </w:div>
    <w:div w:id="1676877133">
      <w:bodyDiv w:val="1"/>
      <w:marLeft w:val="0"/>
      <w:marRight w:val="0"/>
      <w:marTop w:val="0"/>
      <w:marBottom w:val="0"/>
      <w:divBdr>
        <w:top w:val="none" w:sz="0" w:space="0" w:color="auto"/>
        <w:left w:val="none" w:sz="0" w:space="0" w:color="auto"/>
        <w:bottom w:val="none" w:sz="0" w:space="0" w:color="auto"/>
        <w:right w:val="none" w:sz="0" w:space="0" w:color="auto"/>
      </w:divBdr>
    </w:div>
    <w:div w:id="1678271735">
      <w:bodyDiv w:val="1"/>
      <w:marLeft w:val="0"/>
      <w:marRight w:val="0"/>
      <w:marTop w:val="0"/>
      <w:marBottom w:val="0"/>
      <w:divBdr>
        <w:top w:val="none" w:sz="0" w:space="0" w:color="auto"/>
        <w:left w:val="none" w:sz="0" w:space="0" w:color="auto"/>
        <w:bottom w:val="none" w:sz="0" w:space="0" w:color="auto"/>
        <w:right w:val="none" w:sz="0" w:space="0" w:color="auto"/>
      </w:divBdr>
      <w:divsChild>
        <w:div w:id="82990551">
          <w:marLeft w:val="0"/>
          <w:marRight w:val="0"/>
          <w:marTop w:val="0"/>
          <w:marBottom w:val="0"/>
          <w:divBdr>
            <w:top w:val="none" w:sz="0" w:space="0" w:color="auto"/>
            <w:left w:val="none" w:sz="0" w:space="0" w:color="auto"/>
            <w:bottom w:val="none" w:sz="0" w:space="0" w:color="auto"/>
            <w:right w:val="none" w:sz="0" w:space="0" w:color="auto"/>
          </w:divBdr>
        </w:div>
        <w:div w:id="234820490">
          <w:marLeft w:val="0"/>
          <w:marRight w:val="0"/>
          <w:marTop w:val="0"/>
          <w:marBottom w:val="0"/>
          <w:divBdr>
            <w:top w:val="none" w:sz="0" w:space="0" w:color="auto"/>
            <w:left w:val="none" w:sz="0" w:space="0" w:color="auto"/>
            <w:bottom w:val="none" w:sz="0" w:space="0" w:color="auto"/>
            <w:right w:val="none" w:sz="0" w:space="0" w:color="auto"/>
          </w:divBdr>
        </w:div>
        <w:div w:id="262108898">
          <w:marLeft w:val="0"/>
          <w:marRight w:val="0"/>
          <w:marTop w:val="0"/>
          <w:marBottom w:val="0"/>
          <w:divBdr>
            <w:top w:val="none" w:sz="0" w:space="0" w:color="auto"/>
            <w:left w:val="none" w:sz="0" w:space="0" w:color="auto"/>
            <w:bottom w:val="none" w:sz="0" w:space="0" w:color="auto"/>
            <w:right w:val="none" w:sz="0" w:space="0" w:color="auto"/>
          </w:divBdr>
        </w:div>
        <w:div w:id="649483855">
          <w:marLeft w:val="0"/>
          <w:marRight w:val="0"/>
          <w:marTop w:val="0"/>
          <w:marBottom w:val="0"/>
          <w:divBdr>
            <w:top w:val="none" w:sz="0" w:space="0" w:color="auto"/>
            <w:left w:val="none" w:sz="0" w:space="0" w:color="auto"/>
            <w:bottom w:val="none" w:sz="0" w:space="0" w:color="auto"/>
            <w:right w:val="none" w:sz="0" w:space="0" w:color="auto"/>
          </w:divBdr>
        </w:div>
        <w:div w:id="719863272">
          <w:marLeft w:val="0"/>
          <w:marRight w:val="0"/>
          <w:marTop w:val="0"/>
          <w:marBottom w:val="0"/>
          <w:divBdr>
            <w:top w:val="none" w:sz="0" w:space="0" w:color="auto"/>
            <w:left w:val="none" w:sz="0" w:space="0" w:color="auto"/>
            <w:bottom w:val="none" w:sz="0" w:space="0" w:color="auto"/>
            <w:right w:val="none" w:sz="0" w:space="0" w:color="auto"/>
          </w:divBdr>
        </w:div>
        <w:div w:id="766390495">
          <w:marLeft w:val="0"/>
          <w:marRight w:val="0"/>
          <w:marTop w:val="0"/>
          <w:marBottom w:val="0"/>
          <w:divBdr>
            <w:top w:val="none" w:sz="0" w:space="0" w:color="auto"/>
            <w:left w:val="none" w:sz="0" w:space="0" w:color="auto"/>
            <w:bottom w:val="none" w:sz="0" w:space="0" w:color="auto"/>
            <w:right w:val="none" w:sz="0" w:space="0" w:color="auto"/>
          </w:divBdr>
        </w:div>
        <w:div w:id="1042629674">
          <w:marLeft w:val="0"/>
          <w:marRight w:val="0"/>
          <w:marTop w:val="0"/>
          <w:marBottom w:val="0"/>
          <w:divBdr>
            <w:top w:val="none" w:sz="0" w:space="0" w:color="auto"/>
            <w:left w:val="none" w:sz="0" w:space="0" w:color="auto"/>
            <w:bottom w:val="none" w:sz="0" w:space="0" w:color="auto"/>
            <w:right w:val="none" w:sz="0" w:space="0" w:color="auto"/>
          </w:divBdr>
        </w:div>
        <w:div w:id="1113791371">
          <w:marLeft w:val="0"/>
          <w:marRight w:val="0"/>
          <w:marTop w:val="0"/>
          <w:marBottom w:val="0"/>
          <w:divBdr>
            <w:top w:val="none" w:sz="0" w:space="0" w:color="auto"/>
            <w:left w:val="none" w:sz="0" w:space="0" w:color="auto"/>
            <w:bottom w:val="none" w:sz="0" w:space="0" w:color="auto"/>
            <w:right w:val="none" w:sz="0" w:space="0" w:color="auto"/>
          </w:divBdr>
        </w:div>
        <w:div w:id="1366246575">
          <w:marLeft w:val="0"/>
          <w:marRight w:val="0"/>
          <w:marTop w:val="0"/>
          <w:marBottom w:val="0"/>
          <w:divBdr>
            <w:top w:val="none" w:sz="0" w:space="0" w:color="auto"/>
            <w:left w:val="none" w:sz="0" w:space="0" w:color="auto"/>
            <w:bottom w:val="none" w:sz="0" w:space="0" w:color="auto"/>
            <w:right w:val="none" w:sz="0" w:space="0" w:color="auto"/>
          </w:divBdr>
        </w:div>
        <w:div w:id="1561398618">
          <w:marLeft w:val="0"/>
          <w:marRight w:val="0"/>
          <w:marTop w:val="0"/>
          <w:marBottom w:val="0"/>
          <w:divBdr>
            <w:top w:val="none" w:sz="0" w:space="0" w:color="auto"/>
            <w:left w:val="none" w:sz="0" w:space="0" w:color="auto"/>
            <w:bottom w:val="none" w:sz="0" w:space="0" w:color="auto"/>
            <w:right w:val="none" w:sz="0" w:space="0" w:color="auto"/>
          </w:divBdr>
        </w:div>
        <w:div w:id="1655139553">
          <w:marLeft w:val="0"/>
          <w:marRight w:val="0"/>
          <w:marTop w:val="0"/>
          <w:marBottom w:val="0"/>
          <w:divBdr>
            <w:top w:val="none" w:sz="0" w:space="0" w:color="auto"/>
            <w:left w:val="none" w:sz="0" w:space="0" w:color="auto"/>
            <w:bottom w:val="none" w:sz="0" w:space="0" w:color="auto"/>
            <w:right w:val="none" w:sz="0" w:space="0" w:color="auto"/>
          </w:divBdr>
        </w:div>
        <w:div w:id="1962880839">
          <w:marLeft w:val="0"/>
          <w:marRight w:val="0"/>
          <w:marTop w:val="0"/>
          <w:marBottom w:val="0"/>
          <w:divBdr>
            <w:top w:val="none" w:sz="0" w:space="0" w:color="auto"/>
            <w:left w:val="none" w:sz="0" w:space="0" w:color="auto"/>
            <w:bottom w:val="none" w:sz="0" w:space="0" w:color="auto"/>
            <w:right w:val="none" w:sz="0" w:space="0" w:color="auto"/>
          </w:divBdr>
        </w:div>
        <w:div w:id="2140486759">
          <w:marLeft w:val="0"/>
          <w:marRight w:val="0"/>
          <w:marTop w:val="0"/>
          <w:marBottom w:val="0"/>
          <w:divBdr>
            <w:top w:val="none" w:sz="0" w:space="0" w:color="auto"/>
            <w:left w:val="none" w:sz="0" w:space="0" w:color="auto"/>
            <w:bottom w:val="none" w:sz="0" w:space="0" w:color="auto"/>
            <w:right w:val="none" w:sz="0" w:space="0" w:color="auto"/>
          </w:divBdr>
        </w:div>
      </w:divsChild>
    </w:div>
    <w:div w:id="1699812641">
      <w:bodyDiv w:val="1"/>
      <w:marLeft w:val="0"/>
      <w:marRight w:val="0"/>
      <w:marTop w:val="0"/>
      <w:marBottom w:val="0"/>
      <w:divBdr>
        <w:top w:val="none" w:sz="0" w:space="0" w:color="auto"/>
        <w:left w:val="none" w:sz="0" w:space="0" w:color="auto"/>
        <w:bottom w:val="none" w:sz="0" w:space="0" w:color="auto"/>
        <w:right w:val="none" w:sz="0" w:space="0" w:color="auto"/>
      </w:divBdr>
    </w:div>
    <w:div w:id="1727214509">
      <w:bodyDiv w:val="1"/>
      <w:marLeft w:val="0"/>
      <w:marRight w:val="0"/>
      <w:marTop w:val="0"/>
      <w:marBottom w:val="0"/>
      <w:divBdr>
        <w:top w:val="none" w:sz="0" w:space="0" w:color="auto"/>
        <w:left w:val="none" w:sz="0" w:space="0" w:color="auto"/>
        <w:bottom w:val="none" w:sz="0" w:space="0" w:color="auto"/>
        <w:right w:val="none" w:sz="0" w:space="0" w:color="auto"/>
      </w:divBdr>
    </w:div>
    <w:div w:id="1744135990">
      <w:bodyDiv w:val="1"/>
      <w:marLeft w:val="0"/>
      <w:marRight w:val="0"/>
      <w:marTop w:val="0"/>
      <w:marBottom w:val="0"/>
      <w:divBdr>
        <w:top w:val="none" w:sz="0" w:space="0" w:color="auto"/>
        <w:left w:val="none" w:sz="0" w:space="0" w:color="auto"/>
        <w:bottom w:val="none" w:sz="0" w:space="0" w:color="auto"/>
        <w:right w:val="none" w:sz="0" w:space="0" w:color="auto"/>
      </w:divBdr>
      <w:divsChild>
        <w:div w:id="1177504836">
          <w:marLeft w:val="0"/>
          <w:marRight w:val="0"/>
          <w:marTop w:val="0"/>
          <w:marBottom w:val="0"/>
          <w:divBdr>
            <w:top w:val="none" w:sz="0" w:space="0" w:color="auto"/>
            <w:left w:val="none" w:sz="0" w:space="0" w:color="auto"/>
            <w:bottom w:val="none" w:sz="0" w:space="0" w:color="auto"/>
            <w:right w:val="none" w:sz="0" w:space="0" w:color="auto"/>
          </w:divBdr>
          <w:divsChild>
            <w:div w:id="28991831">
              <w:marLeft w:val="0"/>
              <w:marRight w:val="0"/>
              <w:marTop w:val="0"/>
              <w:marBottom w:val="0"/>
              <w:divBdr>
                <w:top w:val="none" w:sz="0" w:space="0" w:color="auto"/>
                <w:left w:val="none" w:sz="0" w:space="0" w:color="auto"/>
                <w:bottom w:val="none" w:sz="0" w:space="0" w:color="auto"/>
                <w:right w:val="none" w:sz="0" w:space="0" w:color="auto"/>
              </w:divBdr>
            </w:div>
            <w:div w:id="149686295">
              <w:marLeft w:val="0"/>
              <w:marRight w:val="0"/>
              <w:marTop w:val="0"/>
              <w:marBottom w:val="0"/>
              <w:divBdr>
                <w:top w:val="none" w:sz="0" w:space="0" w:color="auto"/>
                <w:left w:val="none" w:sz="0" w:space="0" w:color="auto"/>
                <w:bottom w:val="none" w:sz="0" w:space="0" w:color="auto"/>
                <w:right w:val="none" w:sz="0" w:space="0" w:color="auto"/>
              </w:divBdr>
            </w:div>
            <w:div w:id="218250047">
              <w:marLeft w:val="0"/>
              <w:marRight w:val="0"/>
              <w:marTop w:val="0"/>
              <w:marBottom w:val="0"/>
              <w:divBdr>
                <w:top w:val="none" w:sz="0" w:space="0" w:color="auto"/>
                <w:left w:val="none" w:sz="0" w:space="0" w:color="auto"/>
                <w:bottom w:val="none" w:sz="0" w:space="0" w:color="auto"/>
                <w:right w:val="none" w:sz="0" w:space="0" w:color="auto"/>
              </w:divBdr>
            </w:div>
            <w:div w:id="298195989">
              <w:marLeft w:val="0"/>
              <w:marRight w:val="0"/>
              <w:marTop w:val="0"/>
              <w:marBottom w:val="0"/>
              <w:divBdr>
                <w:top w:val="none" w:sz="0" w:space="0" w:color="auto"/>
                <w:left w:val="none" w:sz="0" w:space="0" w:color="auto"/>
                <w:bottom w:val="none" w:sz="0" w:space="0" w:color="auto"/>
                <w:right w:val="none" w:sz="0" w:space="0" w:color="auto"/>
              </w:divBdr>
            </w:div>
            <w:div w:id="381172111">
              <w:marLeft w:val="0"/>
              <w:marRight w:val="0"/>
              <w:marTop w:val="0"/>
              <w:marBottom w:val="0"/>
              <w:divBdr>
                <w:top w:val="none" w:sz="0" w:space="0" w:color="auto"/>
                <w:left w:val="none" w:sz="0" w:space="0" w:color="auto"/>
                <w:bottom w:val="none" w:sz="0" w:space="0" w:color="auto"/>
                <w:right w:val="none" w:sz="0" w:space="0" w:color="auto"/>
              </w:divBdr>
            </w:div>
            <w:div w:id="440417461">
              <w:marLeft w:val="0"/>
              <w:marRight w:val="0"/>
              <w:marTop w:val="0"/>
              <w:marBottom w:val="0"/>
              <w:divBdr>
                <w:top w:val="none" w:sz="0" w:space="0" w:color="auto"/>
                <w:left w:val="none" w:sz="0" w:space="0" w:color="auto"/>
                <w:bottom w:val="none" w:sz="0" w:space="0" w:color="auto"/>
                <w:right w:val="none" w:sz="0" w:space="0" w:color="auto"/>
              </w:divBdr>
            </w:div>
            <w:div w:id="593367065">
              <w:marLeft w:val="0"/>
              <w:marRight w:val="0"/>
              <w:marTop w:val="0"/>
              <w:marBottom w:val="0"/>
              <w:divBdr>
                <w:top w:val="none" w:sz="0" w:space="0" w:color="auto"/>
                <w:left w:val="none" w:sz="0" w:space="0" w:color="auto"/>
                <w:bottom w:val="none" w:sz="0" w:space="0" w:color="auto"/>
                <w:right w:val="none" w:sz="0" w:space="0" w:color="auto"/>
              </w:divBdr>
            </w:div>
            <w:div w:id="1087847305">
              <w:marLeft w:val="0"/>
              <w:marRight w:val="0"/>
              <w:marTop w:val="0"/>
              <w:marBottom w:val="0"/>
              <w:divBdr>
                <w:top w:val="none" w:sz="0" w:space="0" w:color="auto"/>
                <w:left w:val="none" w:sz="0" w:space="0" w:color="auto"/>
                <w:bottom w:val="none" w:sz="0" w:space="0" w:color="auto"/>
                <w:right w:val="none" w:sz="0" w:space="0" w:color="auto"/>
              </w:divBdr>
            </w:div>
            <w:div w:id="1234245273">
              <w:marLeft w:val="0"/>
              <w:marRight w:val="0"/>
              <w:marTop w:val="0"/>
              <w:marBottom w:val="0"/>
              <w:divBdr>
                <w:top w:val="none" w:sz="0" w:space="0" w:color="auto"/>
                <w:left w:val="none" w:sz="0" w:space="0" w:color="auto"/>
                <w:bottom w:val="none" w:sz="0" w:space="0" w:color="auto"/>
                <w:right w:val="none" w:sz="0" w:space="0" w:color="auto"/>
              </w:divBdr>
            </w:div>
            <w:div w:id="1588810825">
              <w:marLeft w:val="0"/>
              <w:marRight w:val="0"/>
              <w:marTop w:val="0"/>
              <w:marBottom w:val="0"/>
              <w:divBdr>
                <w:top w:val="none" w:sz="0" w:space="0" w:color="auto"/>
                <w:left w:val="none" w:sz="0" w:space="0" w:color="auto"/>
                <w:bottom w:val="none" w:sz="0" w:space="0" w:color="auto"/>
                <w:right w:val="none" w:sz="0" w:space="0" w:color="auto"/>
              </w:divBdr>
            </w:div>
            <w:div w:id="1591232343">
              <w:marLeft w:val="0"/>
              <w:marRight w:val="0"/>
              <w:marTop w:val="0"/>
              <w:marBottom w:val="0"/>
              <w:divBdr>
                <w:top w:val="none" w:sz="0" w:space="0" w:color="auto"/>
                <w:left w:val="none" w:sz="0" w:space="0" w:color="auto"/>
                <w:bottom w:val="none" w:sz="0" w:space="0" w:color="auto"/>
                <w:right w:val="none" w:sz="0" w:space="0" w:color="auto"/>
              </w:divBdr>
            </w:div>
            <w:div w:id="1661039197">
              <w:marLeft w:val="0"/>
              <w:marRight w:val="0"/>
              <w:marTop w:val="0"/>
              <w:marBottom w:val="0"/>
              <w:divBdr>
                <w:top w:val="none" w:sz="0" w:space="0" w:color="auto"/>
                <w:left w:val="none" w:sz="0" w:space="0" w:color="auto"/>
                <w:bottom w:val="none" w:sz="0" w:space="0" w:color="auto"/>
                <w:right w:val="none" w:sz="0" w:space="0" w:color="auto"/>
              </w:divBdr>
            </w:div>
            <w:div w:id="1741908055">
              <w:marLeft w:val="0"/>
              <w:marRight w:val="0"/>
              <w:marTop w:val="0"/>
              <w:marBottom w:val="0"/>
              <w:divBdr>
                <w:top w:val="none" w:sz="0" w:space="0" w:color="auto"/>
                <w:left w:val="none" w:sz="0" w:space="0" w:color="auto"/>
                <w:bottom w:val="none" w:sz="0" w:space="0" w:color="auto"/>
                <w:right w:val="none" w:sz="0" w:space="0" w:color="auto"/>
              </w:divBdr>
            </w:div>
            <w:div w:id="1896233512">
              <w:marLeft w:val="0"/>
              <w:marRight w:val="0"/>
              <w:marTop w:val="0"/>
              <w:marBottom w:val="0"/>
              <w:divBdr>
                <w:top w:val="none" w:sz="0" w:space="0" w:color="auto"/>
                <w:left w:val="none" w:sz="0" w:space="0" w:color="auto"/>
                <w:bottom w:val="none" w:sz="0" w:space="0" w:color="auto"/>
                <w:right w:val="none" w:sz="0" w:space="0" w:color="auto"/>
              </w:divBdr>
            </w:div>
            <w:div w:id="1930384623">
              <w:marLeft w:val="0"/>
              <w:marRight w:val="0"/>
              <w:marTop w:val="0"/>
              <w:marBottom w:val="0"/>
              <w:divBdr>
                <w:top w:val="none" w:sz="0" w:space="0" w:color="auto"/>
                <w:left w:val="none" w:sz="0" w:space="0" w:color="auto"/>
                <w:bottom w:val="none" w:sz="0" w:space="0" w:color="auto"/>
                <w:right w:val="none" w:sz="0" w:space="0" w:color="auto"/>
              </w:divBdr>
            </w:div>
            <w:div w:id="1968585524">
              <w:marLeft w:val="0"/>
              <w:marRight w:val="0"/>
              <w:marTop w:val="0"/>
              <w:marBottom w:val="0"/>
              <w:divBdr>
                <w:top w:val="none" w:sz="0" w:space="0" w:color="auto"/>
                <w:left w:val="none" w:sz="0" w:space="0" w:color="auto"/>
                <w:bottom w:val="none" w:sz="0" w:space="0" w:color="auto"/>
                <w:right w:val="none" w:sz="0" w:space="0" w:color="auto"/>
              </w:divBdr>
            </w:div>
            <w:div w:id="20891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746">
      <w:bodyDiv w:val="1"/>
      <w:marLeft w:val="0"/>
      <w:marRight w:val="0"/>
      <w:marTop w:val="0"/>
      <w:marBottom w:val="0"/>
      <w:divBdr>
        <w:top w:val="none" w:sz="0" w:space="0" w:color="auto"/>
        <w:left w:val="none" w:sz="0" w:space="0" w:color="auto"/>
        <w:bottom w:val="none" w:sz="0" w:space="0" w:color="auto"/>
        <w:right w:val="none" w:sz="0" w:space="0" w:color="auto"/>
      </w:divBdr>
    </w:div>
    <w:div w:id="2028479380">
      <w:bodyDiv w:val="1"/>
      <w:marLeft w:val="0"/>
      <w:marRight w:val="0"/>
      <w:marTop w:val="0"/>
      <w:marBottom w:val="0"/>
      <w:divBdr>
        <w:top w:val="none" w:sz="0" w:space="0" w:color="auto"/>
        <w:left w:val="none" w:sz="0" w:space="0" w:color="auto"/>
        <w:bottom w:val="none" w:sz="0" w:space="0" w:color="auto"/>
        <w:right w:val="none" w:sz="0" w:space="0" w:color="auto"/>
      </w:divBdr>
    </w:div>
    <w:div w:id="2050909813">
      <w:bodyDiv w:val="1"/>
      <w:marLeft w:val="0"/>
      <w:marRight w:val="0"/>
      <w:marTop w:val="0"/>
      <w:marBottom w:val="0"/>
      <w:divBdr>
        <w:top w:val="none" w:sz="0" w:space="0" w:color="auto"/>
        <w:left w:val="none" w:sz="0" w:space="0" w:color="auto"/>
        <w:bottom w:val="none" w:sz="0" w:space="0" w:color="auto"/>
        <w:right w:val="none" w:sz="0" w:space="0" w:color="auto"/>
      </w:divBdr>
    </w:div>
    <w:div w:id="2090808514">
      <w:bodyDiv w:val="1"/>
      <w:marLeft w:val="0"/>
      <w:marRight w:val="0"/>
      <w:marTop w:val="0"/>
      <w:marBottom w:val="0"/>
      <w:divBdr>
        <w:top w:val="none" w:sz="0" w:space="0" w:color="auto"/>
        <w:left w:val="none" w:sz="0" w:space="0" w:color="auto"/>
        <w:bottom w:val="none" w:sz="0" w:space="0" w:color="auto"/>
        <w:right w:val="none" w:sz="0" w:space="0" w:color="auto"/>
      </w:divBdr>
      <w:divsChild>
        <w:div w:id="154076291">
          <w:marLeft w:val="0"/>
          <w:marRight w:val="0"/>
          <w:marTop w:val="0"/>
          <w:marBottom w:val="0"/>
          <w:divBdr>
            <w:top w:val="none" w:sz="0" w:space="0" w:color="auto"/>
            <w:left w:val="none" w:sz="0" w:space="0" w:color="auto"/>
            <w:bottom w:val="none" w:sz="0" w:space="0" w:color="auto"/>
            <w:right w:val="none" w:sz="0" w:space="0" w:color="auto"/>
          </w:divBdr>
        </w:div>
        <w:div w:id="195391961">
          <w:marLeft w:val="0"/>
          <w:marRight w:val="0"/>
          <w:marTop w:val="0"/>
          <w:marBottom w:val="0"/>
          <w:divBdr>
            <w:top w:val="none" w:sz="0" w:space="0" w:color="auto"/>
            <w:left w:val="none" w:sz="0" w:space="0" w:color="auto"/>
            <w:bottom w:val="none" w:sz="0" w:space="0" w:color="auto"/>
            <w:right w:val="none" w:sz="0" w:space="0" w:color="auto"/>
          </w:divBdr>
        </w:div>
        <w:div w:id="399249871">
          <w:marLeft w:val="0"/>
          <w:marRight w:val="0"/>
          <w:marTop w:val="0"/>
          <w:marBottom w:val="0"/>
          <w:divBdr>
            <w:top w:val="none" w:sz="0" w:space="0" w:color="auto"/>
            <w:left w:val="none" w:sz="0" w:space="0" w:color="auto"/>
            <w:bottom w:val="none" w:sz="0" w:space="0" w:color="auto"/>
            <w:right w:val="none" w:sz="0" w:space="0" w:color="auto"/>
          </w:divBdr>
        </w:div>
        <w:div w:id="572278256">
          <w:marLeft w:val="0"/>
          <w:marRight w:val="0"/>
          <w:marTop w:val="0"/>
          <w:marBottom w:val="0"/>
          <w:divBdr>
            <w:top w:val="none" w:sz="0" w:space="0" w:color="auto"/>
            <w:left w:val="none" w:sz="0" w:space="0" w:color="auto"/>
            <w:bottom w:val="none" w:sz="0" w:space="0" w:color="auto"/>
            <w:right w:val="none" w:sz="0" w:space="0" w:color="auto"/>
          </w:divBdr>
        </w:div>
        <w:div w:id="722948745">
          <w:marLeft w:val="0"/>
          <w:marRight w:val="0"/>
          <w:marTop w:val="0"/>
          <w:marBottom w:val="0"/>
          <w:divBdr>
            <w:top w:val="none" w:sz="0" w:space="0" w:color="auto"/>
            <w:left w:val="none" w:sz="0" w:space="0" w:color="auto"/>
            <w:bottom w:val="none" w:sz="0" w:space="0" w:color="auto"/>
            <w:right w:val="none" w:sz="0" w:space="0" w:color="auto"/>
          </w:divBdr>
        </w:div>
        <w:div w:id="731394237">
          <w:marLeft w:val="0"/>
          <w:marRight w:val="0"/>
          <w:marTop w:val="0"/>
          <w:marBottom w:val="0"/>
          <w:divBdr>
            <w:top w:val="none" w:sz="0" w:space="0" w:color="auto"/>
            <w:left w:val="none" w:sz="0" w:space="0" w:color="auto"/>
            <w:bottom w:val="none" w:sz="0" w:space="0" w:color="auto"/>
            <w:right w:val="none" w:sz="0" w:space="0" w:color="auto"/>
          </w:divBdr>
        </w:div>
        <w:div w:id="777480514">
          <w:marLeft w:val="0"/>
          <w:marRight w:val="0"/>
          <w:marTop w:val="0"/>
          <w:marBottom w:val="0"/>
          <w:divBdr>
            <w:top w:val="none" w:sz="0" w:space="0" w:color="auto"/>
            <w:left w:val="none" w:sz="0" w:space="0" w:color="auto"/>
            <w:bottom w:val="none" w:sz="0" w:space="0" w:color="auto"/>
            <w:right w:val="none" w:sz="0" w:space="0" w:color="auto"/>
          </w:divBdr>
        </w:div>
        <w:div w:id="889997752">
          <w:marLeft w:val="0"/>
          <w:marRight w:val="0"/>
          <w:marTop w:val="0"/>
          <w:marBottom w:val="0"/>
          <w:divBdr>
            <w:top w:val="none" w:sz="0" w:space="0" w:color="auto"/>
            <w:left w:val="none" w:sz="0" w:space="0" w:color="auto"/>
            <w:bottom w:val="none" w:sz="0" w:space="0" w:color="auto"/>
            <w:right w:val="none" w:sz="0" w:space="0" w:color="auto"/>
          </w:divBdr>
        </w:div>
        <w:div w:id="985399687">
          <w:marLeft w:val="0"/>
          <w:marRight w:val="0"/>
          <w:marTop w:val="0"/>
          <w:marBottom w:val="0"/>
          <w:divBdr>
            <w:top w:val="none" w:sz="0" w:space="0" w:color="auto"/>
            <w:left w:val="none" w:sz="0" w:space="0" w:color="auto"/>
            <w:bottom w:val="none" w:sz="0" w:space="0" w:color="auto"/>
            <w:right w:val="none" w:sz="0" w:space="0" w:color="auto"/>
          </w:divBdr>
        </w:div>
        <w:div w:id="995230019">
          <w:marLeft w:val="0"/>
          <w:marRight w:val="0"/>
          <w:marTop w:val="0"/>
          <w:marBottom w:val="0"/>
          <w:divBdr>
            <w:top w:val="none" w:sz="0" w:space="0" w:color="auto"/>
            <w:left w:val="none" w:sz="0" w:space="0" w:color="auto"/>
            <w:bottom w:val="none" w:sz="0" w:space="0" w:color="auto"/>
            <w:right w:val="none" w:sz="0" w:space="0" w:color="auto"/>
          </w:divBdr>
        </w:div>
        <w:div w:id="1065421755">
          <w:marLeft w:val="0"/>
          <w:marRight w:val="0"/>
          <w:marTop w:val="0"/>
          <w:marBottom w:val="0"/>
          <w:divBdr>
            <w:top w:val="none" w:sz="0" w:space="0" w:color="auto"/>
            <w:left w:val="none" w:sz="0" w:space="0" w:color="auto"/>
            <w:bottom w:val="none" w:sz="0" w:space="0" w:color="auto"/>
            <w:right w:val="none" w:sz="0" w:space="0" w:color="auto"/>
          </w:divBdr>
        </w:div>
        <w:div w:id="1093893871">
          <w:marLeft w:val="0"/>
          <w:marRight w:val="0"/>
          <w:marTop w:val="0"/>
          <w:marBottom w:val="0"/>
          <w:divBdr>
            <w:top w:val="none" w:sz="0" w:space="0" w:color="auto"/>
            <w:left w:val="none" w:sz="0" w:space="0" w:color="auto"/>
            <w:bottom w:val="none" w:sz="0" w:space="0" w:color="auto"/>
            <w:right w:val="none" w:sz="0" w:space="0" w:color="auto"/>
          </w:divBdr>
        </w:div>
        <w:div w:id="1178499994">
          <w:marLeft w:val="0"/>
          <w:marRight w:val="0"/>
          <w:marTop w:val="0"/>
          <w:marBottom w:val="0"/>
          <w:divBdr>
            <w:top w:val="none" w:sz="0" w:space="0" w:color="auto"/>
            <w:left w:val="none" w:sz="0" w:space="0" w:color="auto"/>
            <w:bottom w:val="none" w:sz="0" w:space="0" w:color="auto"/>
            <w:right w:val="none" w:sz="0" w:space="0" w:color="auto"/>
          </w:divBdr>
        </w:div>
        <w:div w:id="1258248478">
          <w:marLeft w:val="0"/>
          <w:marRight w:val="0"/>
          <w:marTop w:val="0"/>
          <w:marBottom w:val="0"/>
          <w:divBdr>
            <w:top w:val="none" w:sz="0" w:space="0" w:color="auto"/>
            <w:left w:val="none" w:sz="0" w:space="0" w:color="auto"/>
            <w:bottom w:val="none" w:sz="0" w:space="0" w:color="auto"/>
            <w:right w:val="none" w:sz="0" w:space="0" w:color="auto"/>
          </w:divBdr>
        </w:div>
        <w:div w:id="1777559366">
          <w:marLeft w:val="0"/>
          <w:marRight w:val="0"/>
          <w:marTop w:val="0"/>
          <w:marBottom w:val="0"/>
          <w:divBdr>
            <w:top w:val="none" w:sz="0" w:space="0" w:color="auto"/>
            <w:left w:val="none" w:sz="0" w:space="0" w:color="auto"/>
            <w:bottom w:val="none" w:sz="0" w:space="0" w:color="auto"/>
            <w:right w:val="none" w:sz="0" w:space="0" w:color="auto"/>
          </w:divBdr>
        </w:div>
        <w:div w:id="1849323895">
          <w:marLeft w:val="0"/>
          <w:marRight w:val="0"/>
          <w:marTop w:val="0"/>
          <w:marBottom w:val="0"/>
          <w:divBdr>
            <w:top w:val="none" w:sz="0" w:space="0" w:color="auto"/>
            <w:left w:val="none" w:sz="0" w:space="0" w:color="auto"/>
            <w:bottom w:val="none" w:sz="0" w:space="0" w:color="auto"/>
            <w:right w:val="none" w:sz="0" w:space="0" w:color="auto"/>
          </w:divBdr>
        </w:div>
        <w:div w:id="1997997975">
          <w:marLeft w:val="0"/>
          <w:marRight w:val="0"/>
          <w:marTop w:val="0"/>
          <w:marBottom w:val="0"/>
          <w:divBdr>
            <w:top w:val="none" w:sz="0" w:space="0" w:color="auto"/>
            <w:left w:val="none" w:sz="0" w:space="0" w:color="auto"/>
            <w:bottom w:val="none" w:sz="0" w:space="0" w:color="auto"/>
            <w:right w:val="none" w:sz="0" w:space="0" w:color="auto"/>
          </w:divBdr>
        </w:div>
      </w:divsChild>
    </w:div>
    <w:div w:id="21373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badawi_3090@yahoo.com" TargetMode="External"/><Relationship Id="rId13" Type="http://schemas.openxmlformats.org/officeDocument/2006/relationships/image" Target="media/image2.png"/><Relationship Id="rId18" Type="http://schemas.openxmlformats.org/officeDocument/2006/relationships/hyperlink" Target="https://doi.org/10.1016/j.psep.2017.01.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8037</Words>
  <Characters>45811</Characters>
  <Application>Microsoft Office Word</Application>
  <DocSecurity>0</DocSecurity>
  <Lines>381</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Barley response to silicon application under saline irrigation water</vt:lpstr>
      <vt:lpstr>Barley response to silicon application under saline irrigation water </vt:lpstr>
    </vt:vector>
  </TitlesOfParts>
  <Company>USER</Company>
  <LinksUpToDate>false</LinksUpToDate>
  <CharactersWithSpaces>53741</CharactersWithSpaces>
  <SharedDoc>false</SharedDoc>
  <HLinks>
    <vt:vector size="6" baseType="variant">
      <vt:variant>
        <vt:i4>2228262</vt:i4>
      </vt:variant>
      <vt:variant>
        <vt:i4>73</vt:i4>
      </vt:variant>
      <vt:variant>
        <vt:i4>0</vt:i4>
      </vt:variant>
      <vt:variant>
        <vt:i4>5</vt:i4>
      </vt:variant>
      <vt:variant>
        <vt:lpwstr>https://doi.org/10.1016/j.psep.2017.01.021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Barley response to silicon application under saline irrigation water</dc:title>
  <dc:creator>USER</dc:creator>
  <cp:lastModifiedBy>Ali El-Etre</cp:lastModifiedBy>
  <cp:revision>15</cp:revision>
  <cp:lastPrinted>2021-04-03T11:22:00Z</cp:lastPrinted>
  <dcterms:created xsi:type="dcterms:W3CDTF">2021-02-05T20:16:00Z</dcterms:created>
  <dcterms:modified xsi:type="dcterms:W3CDTF">2021-04-03T11:23:00Z</dcterms:modified>
</cp:coreProperties>
</file>